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1793" w14:textId="8b0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"Управление по делам обороны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г.Кокшетау Акмолинской области от 24 декабря 2009 года № 44. Зарегистрировано Управлением юстиции г.Кокшетау Акмолинской области 13 января 2010 года № 1-1-116. Утратило силу - Решением акима города Кокшетау Акмолинской области от 26 ноября 2010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города Кокшетау Акмолинской области от 26.11.2010 </w:t>
      </w:r>
      <w:r>
        <w:rPr>
          <w:rFonts w:ascii="Times New Roman"/>
          <w:b w:val="false"/>
          <w:i/>
          <w:color w:val="800000"/>
          <w:sz w:val="28"/>
        </w:rPr>
        <w:t>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«Правилами о порядке ведения воинского учета военнообязанных и призывников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города Кокшетау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"Управление по делам обороны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решение акима города Кокшетау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приписки к призывному участку государственного учреждения «Управление по делам обороны города Кокшетау» граждан мужского пола, которым в год приписки исполняется семнадцать лет», зарегистрированное в Управлении юстиции города Кокшетау 24 декабря 2008 года № 1-1-93 (опубликованное в газетах «Степной Маяк» от 8 января 2009 года № 1 и «Көкшетау» от 8 января 2009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выполнением настоящего решения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Кокшетау»             Нурмагамбетов К.Т.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