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dc08" w14:textId="a2cd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микрорайонам аула Жибек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Жибек жолы Аршалынского района Акмолинской области от 27 ноября 2009 года № 101. Зарегистрировано Управлением юстиции Аршалынского района 5 января 2010 года № 1-4-162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Жибек жолы от 21 октября 2009 года,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новостроек центрального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Желтоксан.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наименования улицам новостроек первого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путем объединения улиц № 15,16,17,18,19,20,21,22,23,24,25,26,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 – наименование микрорайон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28 – наименование микрорайон Жана Аул 2030.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Присвоить наименования улицам новостроек второго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имени Мухтара Ауэзова,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Панфилова,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имени Шакена Айманова,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– наименование имени Динмухамета Кунаева,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– наименование Жамбыл,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путем объединения улиц № 12,13,14,15,16,17,18,19,20,21,22,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23,24,25,26,27,28 – наименование микрорайон №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путем объединения улиц № 29,30,31–наименование микрорайон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Присвоить наименования улицам новостроек третьего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Бухара Жырау,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имени Нуркена Абдирова,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имени Ибрая Алтынсарина,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имени Дины Нурпеисовой,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имени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Жибек жолы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Ибраев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Гросс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