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ed591" w14:textId="67ed5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социальной помощи детям-инвалидам, воспитывающимся и обучающимся на дому в 2009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Ерейментауского района Акмолинской области от 6 марта 2009 года № а-3/54. Зарегистрировано Управлением юстиции Ерейментауского района Акмолинской области 15 апреля 2009 года № 1-19-117. Утратило силу постановлением акимата Ерейментауского района Акмолинской области от 30 декабря 2009 года № а-13/359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 Сноска. Утратило силу постановлением акимата Ерейментауского района Акмолинской области от 30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а-13/359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56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«О местном государственном управлении и самоуправлении в Республике Казахстан» от 23 января 2001 года, подпунктом </w:t>
      </w:r>
      <w:r>
        <w:rPr>
          <w:rFonts w:ascii="Times New Roman"/>
          <w:b w:val="false"/>
          <w:i w:val="false"/>
          <w:color w:val="000000"/>
          <w:sz w:val="28"/>
        </w:rPr>
        <w:t>3 пункта</w:t>
      </w:r>
      <w:r>
        <w:rPr>
          <w:rFonts w:ascii="Times New Roman"/>
          <w:b w:val="false"/>
          <w:i w:val="false"/>
          <w:color w:val="000000"/>
          <w:sz w:val="28"/>
        </w:rPr>
        <w:t xml:space="preserve"> 2 статьи 11 Закона Республики Казахстан «О социальной защите инвалидов в Республике Казахстан» от 13 апреля 2005 года акимат Ерейментауского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Оказывать социальную помощь детям-инвалидам, воспитывающимся и обучающимся на дому – ежеквартально в размере 6 (шесть) месячных расчетных показателей на каждого ребенка-инвалида в 2009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Государственному учреждению «Отдел занятости и социальных программ Ерейментауского района» принять меры по обеспечению своевременного освоения денежных средств, выделенных из районного бюджета в 2009 году для оказания социальной помощи детям-инвалидам, воспитывающимся и обучающимся на дому.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Признать утратившим силу постановление акимата Ерейментауского района «Об оказании дополнительной социальной помощи детям-инвалидам, воспитывающимся и обучающимся на дому в 2008 году» от 5 февраля 2008 года № а-2/26 (зарегистрировано в реестре государственной регистрации нормативных правовых актов № 1-9-97, опубликовано 19 марта 2008 года в газете «Ерейментау»).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Пункт 3 с изменениями, внесенными постановлением акимата Ерейментауского района Акмолинской области от 24.07.2009 </w:t>
      </w:r>
      <w:r>
        <w:rPr>
          <w:rFonts w:ascii="Times New Roman"/>
          <w:b w:val="false"/>
          <w:i w:val="false"/>
          <w:color w:val="000000"/>
          <w:sz w:val="28"/>
        </w:rPr>
        <w:t>№ а-8/208;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Контроль за исполнением настоящего постановления возлагается на заместителя акима района Кушкунбаева С.К.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Данное постановление вступает в силу со дня государственной регистрации в Управлении юстиции Ерейментауского района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6. Действие настоящего постановления распространяется на правоотношения, возникшие с 1 января 2009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Ережепов Н.А.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