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a24" w14:textId="3d5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30 декабря 2009 года № А-13/359. Зарегистрировано Управлением юстиции Ерейментауского района Акмолинской области 9 февраля 2010 года № 1-9-144. Утратило силу - постановлением акимата Ерейментауского района Акмолинской области от 4 марта 2011 года № А-3/74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Ерейментауского района Акмолинской области от 04.03.2011 № А-3/74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социальную помощь детям-инвалидам, воспитывающимся и обучающимся на дому – ежеквартально в размере 6 (шесть) месячных расчетных показателей на каждого ребенка-инвалида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Ерейментауского района «Об оказании социальной помощи детям-инвалидам, воспитывающимся и обучающимся на дому в 2009 году» от 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а-3/54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1-9-117, опубликовано 25 апреля 2009 года в районной газете «Ереймен», 25 апреля 2009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возлагается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Н.А.Ережепов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