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c32d" w14:textId="99bc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5 июня 2009 года № А-5/202 "Об организации и обеспечении проведения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27 июля 2009 года № А-6/229. Зарегистрировано Управлением юстиции Жаксынского района Акмолинской области 4 сентября 2009 года № 1-13-97. Утратило силу - постановлением акимата Жаксынского района Акмолинской области от 5 января 2010 года № А-0/2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Жаксынского района Акмолинской области от 05.01.2010 № А-0/2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799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Жаксынкого района «Об организации и обеспечении проведения очередного призыва граждан на срочную воинскую службу в апреле-июне и октябре–декабре 2009 года» от  05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А-5/202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1-13-91, опубликованного в районной газете «Жаксынский вестник» от 19 июня 2009 года №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 Есенгулова Адилета Куатовича – заместителя начальника государственного учреждения «Отдел  внутренних дел Жаксынского района Департамента внутренних дел Министерство внутренних дел Республики Казахстан»,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«Жаксынская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Н.Усина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Е.Есенаманов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Ж.Каркинбаев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