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1723" w14:textId="8361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Айдарлы, села Кошкарбай, села Коктерек, села Красный кордон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сельского округа Зерендинского района Акмолинской области от 8 октября 2009 года № 2. Зарегистрировано Управлением юстиции Зерендинского района Акмолинской области 2 ноября 2009 года № 1-14-122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Айдарлы, села Кошкарбай, села Коктерек, села Красный Кордон, аким Зерендинского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Айдарлы, села Кошкарбай, села Коктерек, села Красный Кордон: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село Айдарлы: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Жана;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село Кошкарбай: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Жана;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Ардагер;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село Коктерек: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– наименование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– наименование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3 –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4 -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село Красный Кордон: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1 – наименование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2 – наименование Орман;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Улица № 3 – наименование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М.Кулманбетов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А.М.Райымбекова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