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ba4c" w14:textId="29d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Дамса Дамсинского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Дамсинского сельского округа Шортандинского района Акмолинской области от 21 декабря 2009 года № 38. Зарегистрировано Управлением юстиции Шортандинского района Акмолинской области 18 января 2010 года № 1-18-100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на основании решения комиссии по языковой политике и ономастике Шортандинского района от 16 ноября 2009 года № 10, с учетом мнения населения села Дамса, аким Дамсинского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составные части села Дамса Дамсинского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Советскую - на улицу Курмет;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Мира -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Целинную - на улицу Ерлик;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Трудовую - на улицу Велижанцева;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Первомайскую - на улицу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Степную - на улицу Коктем;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