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c510" w14:textId="eebc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микрорайону 1 в селе Дамса Дамсинского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Дамсинского сельского округа Шортандинского района Акмолинской области от 21 декабря 2009 года № 41. Зарегистрировано Управлением юстиции Шортандинского района Акмолинской области 18 января 2010 года № 1-18-103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на основании решения комиссии по языковой политике и ономастике Шортандинского района от 16 ноября 2009 года № 10, с учетом мнения населения села Дамса, аким Дамсинского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наименование «Бакыт» микрорайону 1 в селе Дамса Дамсинского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Шортандинского района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Ж.Абдрахманов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                      Е.Байтоканов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   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