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6712" w14:textId="e3b6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Черноводского сельского округа Алгинского района в Каракудыкский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и решение маслихата Актюбинской области от 18 апреля 2009 года N 120/187. Зарегистрировано в Департаменте юстиции Актюбинской области 14 мая 2009 года за N 3291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пункте 1 на русском языке слово "аульный" заменено словом "сельский", текст на казахском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и с учетом предложений Алгинского районного маслихата и акимата,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Черноводский сельский округ Алгинского района в Каракудыкский сельский округ.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акимата и решение маслихата вводится в действие по истечении десяти календарных дней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Н.САБДЫКОВ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