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3f09e" w14:textId="f23f0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льготном проезде на внутригородском общественном транспорте (кроме такси) учащихся очной формы обучения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XXVIII сессии IV созыва Карагандинского городского маслихата от 23 декабря 2009 года N 301. Зарегистрировано Управлением юстиции города Караганды 29 декабря 2009 года N 8-1-107. Утратило силу - решением XLVIII сессии IV созыва Карагандинского городского маслихата от 11 мая 2011 года N 496</w:t>
      </w:r>
    </w:p>
    <w:p>
      <w:pPr>
        <w:spacing w:after="0"/>
        <w:ind w:left="0"/>
        <w:jc w:val="both"/>
      </w:pP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XLVIII сессии IV созыва Карагандинского городского маслихата от 11.05.2011 N 496 (</w:t>
      </w:r>
      <w:r>
        <w:rPr>
          <w:rFonts w:ascii="Times New Roman"/>
          <w:b w:val="false"/>
          <w:i w:val="false"/>
          <w:color w:val="ff0000"/>
          <w:sz w:val="28"/>
        </w:rPr>
        <w:t>вводится в действие</w:t>
      </w:r>
      <w:r>
        <w:rPr>
          <w:rFonts w:ascii="Times New Roman"/>
          <w:b w:val="false"/>
          <w:i w:val="false"/>
          <w:color w:val="ff0000"/>
          <w:sz w:val="28"/>
        </w:rPr>
        <w:t xml:space="preserve"> после официального опубликования с 01.07.2011).</w:t>
      </w:r>
    </w:p>
    <w:bookmarkStart w:name="z1"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 статьи 6</w:t>
      </w:r>
      <w:r>
        <w:rPr>
          <w:rFonts w:ascii="Times New Roman"/>
          <w:b w:val="false"/>
          <w:i w:val="false"/>
          <w:color w:val="000000"/>
          <w:sz w:val="28"/>
        </w:rPr>
        <w:t xml:space="preserve"> Закона Республики Казахстан от 27 июля 2007 года "Об образовании", подпунктом 4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7 июля 2004 года "О государственной молодежной политике в Республике Казахстан" Карагандинский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Установить на 2010 год, первый и второй кварталы 2011 года льготный проезд на внутригородском общественном транспорте (кроме такси) следующим категориям учащихся города Караганды:</w:t>
      </w:r>
      <w:r>
        <w:br/>
      </w:r>
      <w:r>
        <w:rPr>
          <w:rFonts w:ascii="Times New Roman"/>
          <w:b w:val="false"/>
          <w:i w:val="false"/>
          <w:color w:val="000000"/>
          <w:sz w:val="28"/>
        </w:rPr>
        <w:t>
      1) учащимся общеобразовательных учебных заведений города Караганды с первого по восьмой классы включительно – бесплатный проезд (за исключением летнего периода с 1 июня по 31 августа 2010 года и с 1 июня по 30 июня 2011 года);</w:t>
      </w:r>
      <w:r>
        <w:br/>
      </w:r>
      <w:r>
        <w:rPr>
          <w:rFonts w:ascii="Times New Roman"/>
          <w:b w:val="false"/>
          <w:i w:val="false"/>
          <w:color w:val="000000"/>
          <w:sz w:val="28"/>
        </w:rPr>
        <w:t>
      2) учащимся общеобразовательных учебных заведений, профессиональных лицеев с девятого по одиннадцатый классы, учащимся колледжей (на базе девятых классов с первого по второй курсы) с приобретением ученического проездного билета, либо с оплатой 50% существующего тарифа (за исключением летнего периода с 1 июня по 31 августа 2010 года и с 1 июня по 30 июня 2011 года);</w:t>
      </w:r>
      <w:r>
        <w:br/>
      </w:r>
      <w:r>
        <w:rPr>
          <w:rFonts w:ascii="Times New Roman"/>
          <w:b w:val="false"/>
          <w:i w:val="false"/>
          <w:color w:val="000000"/>
          <w:sz w:val="28"/>
        </w:rPr>
        <w:t>
      3) лицам, обучающимся в профессиональных лицеях, колледжах (на базе одиннадцатых классов) и в высших учебных заведениях очной формы обучения всех форм собственности, с приобретением проездного билета, либо с оплатой 50 % существующего тарифа (за исключением летнего периода с 1 июня по 31 августа 2010 года и с 1 июня по 30 июня 2011 года).</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Карагандинского городского маслихата от 23.12.2010 </w:t>
      </w:r>
      <w:r>
        <w:rPr>
          <w:rFonts w:ascii="Times New Roman"/>
          <w:b w:val="false"/>
          <w:i w:val="false"/>
          <w:color w:val="000000"/>
          <w:sz w:val="28"/>
        </w:rPr>
        <w:t>N 441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 от 30.03.2011 </w:t>
      </w:r>
      <w:r>
        <w:rPr>
          <w:rFonts w:ascii="Times New Roman"/>
          <w:b w:val="false"/>
          <w:i w:val="false"/>
          <w:color w:val="000000"/>
          <w:sz w:val="28"/>
        </w:rPr>
        <w:t>N 482</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Сохранить на летний период 2010 года (с 1 июня по 31 августа) и 2011 года (с 1 июня по 30 июня) льготы на проезд на внутригородском общественном транспорте (кроме такси) следующим категориям обучающихся общеобразовательных учебных заведений, профессиональных лицеев, колледжей, высших учебных заведений очной формы обучения города Караганды всех форм собственности:</w:t>
      </w:r>
      <w:r>
        <w:br/>
      </w:r>
      <w:r>
        <w:rPr>
          <w:rFonts w:ascii="Times New Roman"/>
          <w:b w:val="false"/>
          <w:i w:val="false"/>
          <w:color w:val="000000"/>
          <w:sz w:val="28"/>
        </w:rPr>
        <w:t>
      1) детям-сиротам;</w:t>
      </w:r>
      <w:r>
        <w:br/>
      </w:r>
      <w:r>
        <w:rPr>
          <w:rFonts w:ascii="Times New Roman"/>
          <w:b w:val="false"/>
          <w:i w:val="false"/>
          <w:color w:val="000000"/>
          <w:sz w:val="28"/>
        </w:rPr>
        <w:t>
      2) детям, оставшимся без попечения родителей;</w:t>
      </w:r>
      <w:r>
        <w:br/>
      </w:r>
      <w:r>
        <w:rPr>
          <w:rFonts w:ascii="Times New Roman"/>
          <w:b w:val="false"/>
          <w:i w:val="false"/>
          <w:color w:val="000000"/>
          <w:sz w:val="28"/>
        </w:rPr>
        <w:t>
      3) детям с ограниченными возможностями в развитии;</w:t>
      </w:r>
      <w:r>
        <w:br/>
      </w:r>
      <w:r>
        <w:rPr>
          <w:rFonts w:ascii="Times New Roman"/>
          <w:b w:val="false"/>
          <w:i w:val="false"/>
          <w:color w:val="000000"/>
          <w:sz w:val="28"/>
        </w:rPr>
        <w:t>
      4) детям-инвалидам и инвалидам с детства;</w:t>
      </w:r>
      <w:r>
        <w:br/>
      </w:r>
      <w:r>
        <w:rPr>
          <w:rFonts w:ascii="Times New Roman"/>
          <w:b w:val="false"/>
          <w:i w:val="false"/>
          <w:color w:val="000000"/>
          <w:sz w:val="28"/>
        </w:rPr>
        <w:t>
      5) детям из многодетных семей;</w:t>
      </w:r>
      <w:r>
        <w:br/>
      </w:r>
      <w:r>
        <w:rPr>
          <w:rFonts w:ascii="Times New Roman"/>
          <w:b w:val="false"/>
          <w:i w:val="false"/>
          <w:color w:val="000000"/>
          <w:sz w:val="28"/>
        </w:rPr>
        <w:t>
      6) детям по утере одного из родителей;</w:t>
      </w:r>
      <w:r>
        <w:br/>
      </w:r>
      <w:r>
        <w:rPr>
          <w:rFonts w:ascii="Times New Roman"/>
          <w:b w:val="false"/>
          <w:i w:val="false"/>
          <w:color w:val="000000"/>
          <w:sz w:val="28"/>
        </w:rPr>
        <w:t>
      7) детям матерей-одиночек.</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Карагандинского городского маслихата от 30.03.2011 </w:t>
      </w:r>
      <w:r>
        <w:rPr>
          <w:rFonts w:ascii="Times New Roman"/>
          <w:b w:val="false"/>
          <w:i w:val="false"/>
          <w:color w:val="000000"/>
          <w:sz w:val="28"/>
        </w:rPr>
        <w:t>N 482</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исключен - решением Карагандинского городского маслихата от 23.12.2010 </w:t>
      </w:r>
      <w:r>
        <w:rPr>
          <w:rFonts w:ascii="Times New Roman"/>
          <w:b w:val="false"/>
          <w:i w:val="false"/>
          <w:color w:val="000000"/>
          <w:sz w:val="28"/>
        </w:rPr>
        <w:t>N 441</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4.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N 184 от 24 декабря 2008 года XVI cессии Карагандинского городского маслихата IV созыва "О льготном проезде на внутригородском общественном транспорте (кроме такси) учащихся очной формы обучения" (зарегистрировано в Реестре государственной регистрации нормативных правовых актов за N 8-1-85, опубликовано в газете "Взгляд на события" от 29 декабря 2008 года N 134 (463)), </w:t>
      </w:r>
      <w:r>
        <w:rPr>
          <w:rFonts w:ascii="Times New Roman"/>
          <w:b w:val="false"/>
          <w:i w:val="false"/>
          <w:color w:val="000000"/>
          <w:sz w:val="28"/>
        </w:rPr>
        <w:t>решение</w:t>
      </w:r>
      <w:r>
        <w:rPr>
          <w:rFonts w:ascii="Times New Roman"/>
          <w:b w:val="false"/>
          <w:i w:val="false"/>
          <w:color w:val="000000"/>
          <w:sz w:val="28"/>
        </w:rPr>
        <w:t xml:space="preserve"> N 215 от 29 апреля 2009 года XXII сессии Карагандинского городского маслихата IV созыва "О внесении изменений в решение N 184 от 24 декабря 2008 года Карагандинского городского маслихата "О льготном проезде на внутригородском общественном транспорте (кроме такси) учащихся очной формы обучения" (зарегистрировано в Реестре государственной регистрации нормативных правовых актов за N 8-1-92, опубликовано в газете "Взгляд на события" от 1 июня 2009 года N 055 (519)).</w:t>
      </w:r>
      <w:r>
        <w:br/>
      </w:r>
      <w:r>
        <w:rPr>
          <w:rFonts w:ascii="Times New Roman"/>
          <w:b w:val="false"/>
          <w:i w:val="false"/>
          <w:color w:val="000000"/>
          <w:sz w:val="28"/>
        </w:rPr>
        <w:t>
</w:t>
      </w:r>
      <w:r>
        <w:rPr>
          <w:rFonts w:ascii="Times New Roman"/>
          <w:b w:val="false"/>
          <w:i w:val="false"/>
          <w:color w:val="000000"/>
          <w:sz w:val="28"/>
        </w:rPr>
        <w:t>
      5. Контроль за исполнением данного решения возложить на постоянную комиссию по вопросам труда, развития социальной сферы и социальной защиты населения (председатель Аймагамбетов Асхат Канатович).</w:t>
      </w:r>
      <w:r>
        <w:br/>
      </w:r>
      <w:r>
        <w:rPr>
          <w:rFonts w:ascii="Times New Roman"/>
          <w:b w:val="false"/>
          <w:i w:val="false"/>
          <w:color w:val="000000"/>
          <w:sz w:val="28"/>
        </w:rPr>
        <w:t>
</w:t>
      </w:r>
      <w:r>
        <w:rPr>
          <w:rFonts w:ascii="Times New Roman"/>
          <w:b w:val="false"/>
          <w:i w:val="false"/>
          <w:color w:val="000000"/>
          <w:sz w:val="28"/>
        </w:rPr>
        <w:t>
      6. Настоящее решение вводится в действие по истечении десяти календарных дней после дня их первого официального опубликования и распространяется на отношения, возникшие с 1 января 2010 года.</w:t>
      </w:r>
    </w:p>
    <w:bookmarkEnd w:id="0"/>
    <w:p>
      <w:pPr>
        <w:spacing w:after="0"/>
        <w:ind w:left="0"/>
        <w:jc w:val="both"/>
      </w:pPr>
      <w:r>
        <w:rPr>
          <w:rFonts w:ascii="Times New Roman"/>
          <w:b w:val="false"/>
          <w:i/>
          <w:color w:val="000000"/>
          <w:sz w:val="28"/>
        </w:rPr>
        <w:t>      Председатель очередной</w:t>
      </w:r>
      <w:r>
        <w:br/>
      </w:r>
      <w:r>
        <w:rPr>
          <w:rFonts w:ascii="Times New Roman"/>
          <w:b w:val="false"/>
          <w:i w:val="false"/>
          <w:color w:val="000000"/>
          <w:sz w:val="28"/>
        </w:rPr>
        <w:t>
</w:t>
      </w:r>
      <w:r>
        <w:rPr>
          <w:rFonts w:ascii="Times New Roman"/>
          <w:b w:val="false"/>
          <w:i/>
          <w:color w:val="000000"/>
          <w:sz w:val="28"/>
        </w:rPr>
        <w:t>      ХХVIII сессии Карагандинского</w:t>
      </w:r>
      <w:r>
        <w:br/>
      </w:r>
      <w:r>
        <w:rPr>
          <w:rFonts w:ascii="Times New Roman"/>
          <w:b w:val="false"/>
          <w:i w:val="false"/>
          <w:color w:val="000000"/>
          <w:sz w:val="28"/>
        </w:rPr>
        <w:t>
</w:t>
      </w:r>
      <w:r>
        <w:rPr>
          <w:rFonts w:ascii="Times New Roman"/>
          <w:b w:val="false"/>
          <w:i/>
          <w:color w:val="000000"/>
          <w:sz w:val="28"/>
        </w:rPr>
        <w:t>      городского маслихата IV созыва             Ж. Мухтаров</w:t>
      </w:r>
    </w:p>
    <w:p>
      <w:pPr>
        <w:spacing w:after="0"/>
        <w:ind w:left="0"/>
        <w:jc w:val="both"/>
      </w:pPr>
      <w:r>
        <w:rPr>
          <w:rFonts w:ascii="Times New Roman"/>
          <w:b w:val="false"/>
          <w:i/>
          <w:color w:val="000000"/>
          <w:sz w:val="28"/>
        </w:rPr>
        <w:t>      Секретарь Карагандинского</w:t>
      </w:r>
      <w:r>
        <w:br/>
      </w:r>
      <w:r>
        <w:rPr>
          <w:rFonts w:ascii="Times New Roman"/>
          <w:b w:val="false"/>
          <w:i w:val="false"/>
          <w:color w:val="000000"/>
          <w:sz w:val="28"/>
        </w:rPr>
        <w:t>
</w:t>
      </w:r>
      <w:r>
        <w:rPr>
          <w:rFonts w:ascii="Times New Roman"/>
          <w:b w:val="false"/>
          <w:i/>
          <w:color w:val="000000"/>
          <w:sz w:val="28"/>
        </w:rPr>
        <w:t>      городского маслихата                       К. Бексултанов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Начальник</w:t>
      </w:r>
      <w:r>
        <w:br/>
      </w:r>
      <w:r>
        <w:rPr>
          <w:rFonts w:ascii="Times New Roman"/>
          <w:b w:val="false"/>
          <w:i w:val="false"/>
          <w:color w:val="000000"/>
          <w:sz w:val="28"/>
        </w:rPr>
        <w:t>
</w:t>
      </w:r>
      <w:r>
        <w:rPr>
          <w:rFonts w:ascii="Times New Roman"/>
          <w:b w:val="false"/>
          <w:i/>
          <w:color w:val="000000"/>
          <w:sz w:val="28"/>
        </w:rPr>
        <w:t>      государственного учреждения</w:t>
      </w:r>
      <w:r>
        <w:br/>
      </w:r>
      <w:r>
        <w:rPr>
          <w:rFonts w:ascii="Times New Roman"/>
          <w:b w:val="false"/>
          <w:i w:val="false"/>
          <w:color w:val="000000"/>
          <w:sz w:val="28"/>
        </w:rPr>
        <w:t>
</w:t>
      </w:r>
      <w:r>
        <w:rPr>
          <w:rFonts w:ascii="Times New Roman"/>
          <w:b w:val="false"/>
          <w:i/>
          <w:color w:val="000000"/>
          <w:sz w:val="28"/>
        </w:rPr>
        <w:t>      "Отдел образования города Караганды"       Ж. Жилбаев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