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0b51" w14:textId="ee70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 на проезд в городском общественном транспорте (кроме такси, трамвая)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15 января 2009 года N 2/1. Зарегистрировано Управлением юстиции города Темиртау Карагандинской области 28 января 2009 года N 8-3-71. Утратило силу - постановлением акимата города Темиртау Карагандинской области от 25 марта 2010 года N 11/12</w:t>
      </w:r>
    </w:p>
    <w:p>
      <w:pPr>
        <w:spacing w:after="0"/>
        <w:ind w:left="0"/>
        <w:jc w:val="both"/>
      </w:pPr>
      <w:r>
        <w:rPr>
          <w:rFonts w:ascii="Times New Roman"/>
          <w:b w:val="false"/>
          <w:i/>
          <w:color w:val="800000"/>
          <w:sz w:val="28"/>
        </w:rPr>
        <w:t>      Сноска. Утратило силу - постановлением акимата города Темиртау от 25.03.2010 N 11/12.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руководствуясь </w:t>
      </w:r>
      <w:r>
        <w:rPr>
          <w:rFonts w:ascii="Times New Roman"/>
          <w:b w:val="false"/>
          <w:i w:val="false"/>
          <w:color w:val="000000"/>
          <w:sz w:val="28"/>
        </w:rPr>
        <w:t>подпунктом 14) пункта 1 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во исполнение </w:t>
      </w:r>
      <w:r>
        <w:rPr>
          <w:rFonts w:ascii="Times New Roman"/>
          <w:b w:val="false"/>
          <w:i w:val="false"/>
          <w:color w:val="000000"/>
          <w:sz w:val="28"/>
        </w:rPr>
        <w:t>решения</w:t>
      </w:r>
      <w:r>
        <w:rPr>
          <w:rFonts w:ascii="Times New Roman"/>
          <w:b w:val="false"/>
          <w:i w:val="false"/>
          <w:color w:val="000000"/>
          <w:sz w:val="28"/>
        </w:rPr>
        <w:t xml:space="preserve"> 14 сессии Темиртауского городского маслихата от 25 декабря 2008 года </w:t>
      </w:r>
      <w:r>
        <w:rPr>
          <w:rFonts w:ascii="Times New Roman"/>
          <w:b w:val="false"/>
          <w:i w:val="false"/>
          <w:color w:val="000000"/>
          <w:sz w:val="28"/>
        </w:rPr>
        <w:t>N 14/4</w:t>
      </w:r>
      <w:r>
        <w:rPr>
          <w:rFonts w:ascii="Times New Roman"/>
          <w:b w:val="false"/>
          <w:i w:val="false"/>
          <w:color w:val="000000"/>
          <w:sz w:val="28"/>
        </w:rPr>
        <w:t xml:space="preserve"> "О городском бюджете на 2009 год" (зарегистрировано в Реестре государственной регистрации нормативных правовых актов под N 8–3–68, опубликовано 14 января 2009 года в газете "Зеркало" N 2, 15 января 2009 года в газете "Темиртау" N 3),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Государственному учреждению "Отдел занятости и социальных программ города Темиртау" обеспечить в 2009 году оказание социальной помощи на проезд в городском общественном транспорте (кроме такси и трамвая) следующим категориям граждан – получателям государственных пенсий и пособий:</w:t>
      </w:r>
      <w:r>
        <w:br/>
      </w:r>
      <w:r>
        <w:rPr>
          <w:rFonts w:ascii="Times New Roman"/>
          <w:b w:val="false"/>
          <w:i w:val="false"/>
          <w:color w:val="000000"/>
          <w:sz w:val="28"/>
        </w:rPr>
        <w:t>
</w:t>
      </w:r>
      <w:r>
        <w:rPr>
          <w:rFonts w:ascii="Times New Roman"/>
          <w:b w:val="false"/>
          <w:i w:val="false"/>
          <w:color w:val="000000"/>
          <w:sz w:val="28"/>
        </w:rPr>
        <w:t>
      1) инвалидам 1, 2, 3 групп;</w:t>
      </w:r>
      <w:r>
        <w:br/>
      </w:r>
      <w:r>
        <w:rPr>
          <w:rFonts w:ascii="Times New Roman"/>
          <w:b w:val="false"/>
          <w:i w:val="false"/>
          <w:color w:val="000000"/>
          <w:sz w:val="28"/>
        </w:rPr>
        <w:t>
</w:t>
      </w:r>
      <w:r>
        <w:rPr>
          <w:rFonts w:ascii="Times New Roman"/>
          <w:b w:val="false"/>
          <w:i w:val="false"/>
          <w:color w:val="000000"/>
          <w:sz w:val="28"/>
        </w:rPr>
        <w:t>
      2) детям-инвалидам до 16 лет или получателю государственного социального пособия на ребенка-инвалида до 16 лет (в случае если ребенок малолетний или не передвигается);</w:t>
      </w:r>
      <w:r>
        <w:br/>
      </w:r>
      <w:r>
        <w:rPr>
          <w:rFonts w:ascii="Times New Roman"/>
          <w:b w:val="false"/>
          <w:i w:val="false"/>
          <w:color w:val="000000"/>
          <w:sz w:val="28"/>
        </w:rPr>
        <w:t>
</w:t>
      </w:r>
      <w:r>
        <w:rPr>
          <w:rFonts w:ascii="Times New Roman"/>
          <w:b w:val="false"/>
          <w:i w:val="false"/>
          <w:color w:val="000000"/>
          <w:sz w:val="28"/>
        </w:rPr>
        <w:t>
      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4)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w:t>
      </w:r>
      <w:r>
        <w:br/>
      </w:r>
      <w:r>
        <w:rPr>
          <w:rFonts w:ascii="Times New Roman"/>
          <w:b w:val="false"/>
          <w:i w:val="false"/>
          <w:color w:val="000000"/>
          <w:sz w:val="28"/>
        </w:rPr>
        <w:t>
</w:t>
      </w:r>
      <w:r>
        <w:rPr>
          <w:rFonts w:ascii="Times New Roman"/>
          <w:b w:val="false"/>
          <w:i w:val="false"/>
          <w:color w:val="000000"/>
          <w:sz w:val="28"/>
        </w:rPr>
        <w:t>
      5) семьям погибших воинов - интернационалистов (получатели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6) вдовам воинов, погибших (умерших), пропавших без вести в Великой Отечественной войне, не вступившим в повторный брак;</w:t>
      </w:r>
      <w:r>
        <w:br/>
      </w:r>
      <w:r>
        <w:rPr>
          <w:rFonts w:ascii="Times New Roman"/>
          <w:b w:val="false"/>
          <w:i w:val="false"/>
          <w:color w:val="000000"/>
          <w:sz w:val="28"/>
        </w:rPr>
        <w:t>
</w:t>
      </w:r>
      <w:r>
        <w:rPr>
          <w:rFonts w:ascii="Times New Roman"/>
          <w:b w:val="false"/>
          <w:i w:val="false"/>
          <w:color w:val="000000"/>
          <w:sz w:val="28"/>
        </w:rPr>
        <w:t>
      7) лицам, принимавшим участие в ликвидации последствий катастрофы на Чернобыльской АЭС в 1986-1989 годах;</w:t>
      </w:r>
      <w:r>
        <w:br/>
      </w:r>
      <w:r>
        <w:rPr>
          <w:rFonts w:ascii="Times New Roman"/>
          <w:b w:val="false"/>
          <w:i w:val="false"/>
          <w:color w:val="000000"/>
          <w:sz w:val="28"/>
        </w:rPr>
        <w:t>
</w:t>
      </w:r>
      <w:r>
        <w:rPr>
          <w:rFonts w:ascii="Times New Roman"/>
          <w:b w:val="false"/>
          <w:i w:val="false"/>
          <w:color w:val="000000"/>
          <w:sz w:val="28"/>
        </w:rPr>
        <w:t>
      8) многодетным матерям, имеющим четырех и более совместно проживающих несовершеннолетних детей (в том числе детей, обучающихся в высших и средних учебных заведениях, после достижения ими совершеннолетия до времени окончания ими учебных заведений);</w:t>
      </w:r>
      <w:r>
        <w:br/>
      </w:r>
      <w:r>
        <w:rPr>
          <w:rFonts w:ascii="Times New Roman"/>
          <w:b w:val="false"/>
          <w:i w:val="false"/>
          <w:color w:val="000000"/>
          <w:sz w:val="28"/>
        </w:rPr>
        <w:t>
</w:t>
      </w:r>
      <w:r>
        <w:rPr>
          <w:rFonts w:ascii="Times New Roman"/>
          <w:b w:val="false"/>
          <w:i w:val="false"/>
          <w:color w:val="000000"/>
          <w:sz w:val="28"/>
        </w:rPr>
        <w:t>
      9) многодетным матерям, награжденным подвесками "Алтын алка", "Кумис алка" или получившим ранее звание "Мать-героиня";</w:t>
      </w:r>
      <w:r>
        <w:br/>
      </w:r>
      <w:r>
        <w:rPr>
          <w:rFonts w:ascii="Times New Roman"/>
          <w:b w:val="false"/>
          <w:i w:val="false"/>
          <w:color w:val="000000"/>
          <w:sz w:val="28"/>
        </w:rPr>
        <w:t>
</w:t>
      </w:r>
      <w:r>
        <w:rPr>
          <w:rFonts w:ascii="Times New Roman"/>
          <w:b w:val="false"/>
          <w:i w:val="false"/>
          <w:color w:val="000000"/>
          <w:sz w:val="28"/>
        </w:rPr>
        <w:t>
      10) пенсионерам с размером пенсии ниже пятнадцати тысяч пятьсот тенге в месяц с учетом базовой пенсии по состоянию на 1 января 2009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лицам, больным туберкулезом, на период амбулаторного лечения, по справкам государственного учреждения "Противотуберкулезный диспансер города Темиртау".</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w:t>
      </w:r>
      <w:r>
        <w:rPr>
          <w:rFonts w:ascii="Times New Roman"/>
          <w:b w:val="false"/>
          <w:i w:val="false"/>
          <w:color w:val="000000"/>
          <w:sz w:val="28"/>
        </w:rPr>
        <w:t>постановлением</w:t>
      </w:r>
      <w:r>
        <w:rPr>
          <w:rFonts w:ascii="Times New Roman"/>
          <w:b w:val="false"/>
          <w:i/>
          <w:color w:val="800000"/>
          <w:sz w:val="28"/>
        </w:rPr>
        <w:t xml:space="preserve"> акимата города Темиртау Карагандинской области от 08.10.2009 </w:t>
      </w:r>
      <w:r>
        <w:rPr>
          <w:rFonts w:ascii="Times New Roman"/>
          <w:b w:val="false"/>
          <w:i/>
          <w:color w:val="800000"/>
          <w:sz w:val="28"/>
        </w:rPr>
        <w:t xml:space="preserve">N 40/11 (порядок введения в действие см. в </w:t>
      </w:r>
      <w:r>
        <w:rPr>
          <w:rFonts w:ascii="Times New Roman"/>
          <w:b w:val="false"/>
          <w:i w:val="false"/>
          <w:color w:val="000000"/>
          <w:sz w:val="28"/>
        </w:rPr>
        <w:t>пункте 3</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Социальная помощь на проезд в городском общественном транспорте предоставляется в виде льготных проездных билетов и не предусматривает денежную компенсацию гражданам за неиспользованный проездной билет.</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города Темиртау" обеспечить своевременность финансирования выплат на оказание социальной помощи за счет средств, предусмотренных по программе 007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 1 января 2009 года.</w:t>
      </w:r>
    </w:p>
    <w:p>
      <w:pPr>
        <w:spacing w:after="0"/>
        <w:ind w:left="0"/>
        <w:jc w:val="both"/>
      </w:pPr>
      <w:r>
        <w:rPr>
          <w:rFonts w:ascii="Times New Roman"/>
          <w:b w:val="false"/>
          <w:i/>
          <w:color w:val="000000"/>
          <w:sz w:val="28"/>
        </w:rPr>
        <w:t>      Аким города Темиртау                       О. Битебаев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