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8b3d" w14:textId="74b8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Балхаша Карагандинской области от 29 января 2009 года N 05/01. Зарегистрировано Управлением юстиции города Балхаша Карагандинской области 11 марта 2009 года N 8-4-135. Утратило силу - постановлением акимата города Балхаша Карагандинской области от 04 февраля 2010 года N 04/01</w:t>
      </w:r>
    </w:p>
    <w:p>
      <w:pPr>
        <w:spacing w:after="0"/>
        <w:ind w:left="0"/>
        <w:jc w:val="both"/>
      </w:pPr>
      <w:r>
        <w:rPr>
          <w:rFonts w:ascii="Times New Roman"/>
          <w:b w:val="false"/>
          <w:i/>
          <w:color w:val="800000"/>
          <w:sz w:val="28"/>
        </w:rPr>
        <w:t xml:space="preserve">      Сноска. Утратило силу </w:t>
      </w:r>
      <w:r>
        <w:rPr>
          <w:rFonts w:ascii="Times New Roman"/>
          <w:b w:val="false"/>
          <w:i w:val="false"/>
          <w:color w:val="000000"/>
          <w:sz w:val="28"/>
        </w:rPr>
        <w:t>постановлением</w:t>
      </w:r>
      <w:r>
        <w:rPr>
          <w:rFonts w:ascii="Times New Roman"/>
          <w:b w:val="false"/>
          <w:i/>
          <w:color w:val="800000"/>
          <w:sz w:val="28"/>
        </w:rPr>
        <w:t xml:space="preserve"> акимата города Балхаша Карагандинской области от 04.02.2010 N 04/01.</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с Законами Республики Казахстан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от 23 января 2001 года, "</w:t>
      </w:r>
      <w:r>
        <w:rPr>
          <w:rFonts w:ascii="Times New Roman"/>
          <w:b w:val="false"/>
          <w:i w:val="false"/>
          <w:color w:val="000000"/>
          <w:sz w:val="28"/>
        </w:rPr>
        <w:t xml:space="preserve">О льготах и социальной защите участников, инвалидов Великой </w:t>
      </w:r>
      <w:r>
        <w:rPr>
          <w:rFonts w:ascii="Times New Roman"/>
          <w:b w:val="false"/>
          <w:i w:val="false"/>
          <w:color w:val="000000"/>
          <w:sz w:val="28"/>
        </w:rPr>
        <w:t>Отечественной войны и лиц, приравненных к ним</w:t>
      </w:r>
      <w:r>
        <w:rPr>
          <w:rFonts w:ascii="Times New Roman"/>
          <w:b w:val="false"/>
          <w:i w:val="false"/>
          <w:color w:val="000000"/>
          <w:sz w:val="28"/>
        </w:rPr>
        <w:t xml:space="preserve">" от 28 апреля 1995 года, </w:t>
      </w:r>
      <w:r>
        <w:rPr>
          <w:rFonts w:ascii="Times New Roman"/>
          <w:b w:val="false"/>
          <w:i w:val="false"/>
          <w:color w:val="000000"/>
          <w:sz w:val="28"/>
        </w:rPr>
        <w:t>решением</w:t>
      </w:r>
      <w:r>
        <w:rPr>
          <w:rFonts w:ascii="Times New Roman"/>
          <w:b w:val="false"/>
          <w:i w:val="false"/>
          <w:color w:val="000000"/>
          <w:sz w:val="28"/>
        </w:rPr>
        <w:t xml:space="preserve"> Балхашского городского маслихата </w:t>
      </w:r>
      <w:r>
        <w:rPr>
          <w:rFonts w:ascii="Times New Roman"/>
          <w:b w:val="false"/>
          <w:i w:val="false"/>
          <w:color w:val="000000"/>
          <w:sz w:val="28"/>
        </w:rPr>
        <w:t>N</w:t>
      </w:r>
      <w:r>
        <w:rPr>
          <w:rFonts w:ascii="Times New Roman"/>
          <w:b w:val="false"/>
          <w:i w:val="false"/>
          <w:color w:val="000000"/>
          <w:sz w:val="28"/>
        </w:rPr>
        <w:t xml:space="preserve"> 14/118</w:t>
      </w:r>
      <w:r>
        <w:rPr>
          <w:rFonts w:ascii="Times New Roman"/>
          <w:b w:val="false"/>
          <w:i w:val="false"/>
          <w:color w:val="000000"/>
          <w:sz w:val="28"/>
        </w:rPr>
        <w:t xml:space="preserve"> "О городском бюджете на 2009 год" от 22 декабря 2008 года, (регистрационный номер 8-4-126 от 5 января 2009 года) акимат города Балхаш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 целях реализации бюджетных программ "Социальная помощь отдельным категориям нуждающихся граждан по решениям местных представительных органов" утвердить следующие виды и размеры социальных выплат из местного бюджета:</w:t>
      </w:r>
      <w:r>
        <w:br/>
      </w:r>
      <w:r>
        <w:rPr>
          <w:rFonts w:ascii="Times New Roman"/>
          <w:b w:val="false"/>
          <w:i w:val="false"/>
          <w:color w:val="000000"/>
          <w:sz w:val="28"/>
        </w:rPr>
        <w:t>
      1) оказание единовременной помощи на подписку газет "Орталық Қазақстан" и "Индустриальная Караганда" участникам и инвалидам Великой Отечественной войны, в размере 4044 тенге;</w:t>
      </w:r>
      <w:r>
        <w:br/>
      </w:r>
      <w:r>
        <w:rPr>
          <w:rFonts w:ascii="Times New Roman"/>
          <w:b w:val="false"/>
          <w:i w:val="false"/>
          <w:color w:val="000000"/>
          <w:sz w:val="28"/>
        </w:rPr>
        <w:t>
      2) оказание социальной помощи в связи с повышением цен на продукты питания получателям государственных пособий на детей, многодетным семьям, получателям адресной социальной помощи, ежемесячно в размере одного месячного расчетного показателя;</w:t>
      </w:r>
      <w:r>
        <w:br/>
      </w:r>
      <w:r>
        <w:rPr>
          <w:rFonts w:ascii="Times New Roman"/>
          <w:b w:val="false"/>
          <w:i w:val="false"/>
          <w:color w:val="000000"/>
          <w:sz w:val="28"/>
        </w:rPr>
        <w:t>
      3) оказание единовременной социальной помощи к новому учебному году детям из малообеспеченных семей, родители которых находятся в трудных жизненных ситуациях, в размере 3000 тенге;</w:t>
      </w:r>
      <w:r>
        <w:br/>
      </w:r>
      <w:r>
        <w:rPr>
          <w:rFonts w:ascii="Times New Roman"/>
          <w:b w:val="false"/>
          <w:i w:val="false"/>
          <w:color w:val="000000"/>
          <w:sz w:val="28"/>
        </w:rPr>
        <w:t>
      4) оказание единовременной социальной помощи выпускникам общеобразовательных школ и средних специальных учебных заведений, из числа детей-сирот и детей, оставшихся без попечения родителей, размере 5000 тенге;</w:t>
      </w:r>
      <w:r>
        <w:br/>
      </w:r>
      <w:r>
        <w:rPr>
          <w:rFonts w:ascii="Times New Roman"/>
          <w:b w:val="false"/>
          <w:i w:val="false"/>
          <w:color w:val="000000"/>
          <w:sz w:val="28"/>
        </w:rPr>
        <w:t>
      5) оказание единовременной материальной помощи участникам боевых действий в Афганистане, постоянно проживающим в городе Балхаш, в размере 10000 тенге.</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города Балхаш" (далее - уполномоченный орган).</w:t>
      </w:r>
      <w:r>
        <w:br/>
      </w:r>
      <w:r>
        <w:rPr>
          <w:rFonts w:ascii="Times New Roman"/>
          <w:b w:val="false"/>
          <w:i w:val="false"/>
          <w:color w:val="000000"/>
          <w:sz w:val="28"/>
        </w:rPr>
        <w:t>
</w:t>
      </w:r>
      <w:r>
        <w:rPr>
          <w:rFonts w:ascii="Times New Roman"/>
          <w:b w:val="false"/>
          <w:i w:val="false"/>
          <w:color w:val="000000"/>
          <w:sz w:val="28"/>
        </w:rPr>
        <w:t>
      3.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предоставленным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4. Контроль за исполнением постановления возложить на заместителя акима города Балхаш Тукбаеву Людмилу Мурзахметовну</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после его первого официального опубликования.</w:t>
      </w:r>
    </w:p>
    <w:p>
      <w:pPr>
        <w:spacing w:after="0"/>
        <w:ind w:left="0"/>
        <w:jc w:val="both"/>
      </w:pPr>
      <w:r>
        <w:rPr>
          <w:rFonts w:ascii="Times New Roman"/>
          <w:b w:val="false"/>
          <w:i/>
          <w:color w:val="000000"/>
          <w:sz w:val="28"/>
        </w:rPr>
        <w:t>      Аким города Балхаш                         К. ТЕЙЛЯНОВ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