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8e89" w14:textId="71c8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объектов и видов общественных работ для отбывания наказания осужденных лиц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26 февраля 2009 года N 22. Зарегистрировано Управлением юстиции города Сарани Карагандинской области 11 марта 2009 года N 8-7-80. Утратило силу постановлением акимата города Сарани Карагандинской области от 20 февраля 2015 года N 06/04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20.02.2015 N 06/04.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и привлечения по приговору судов осужденных граждан к бесплатным общественно-полезным работам на условиях неполного рабочего дня и в свободное от основной работы или учебы время на объектах города Сарани,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30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местом по организации отбывания наказания осужденных лиц к общественным работам - коммунальное государственное предприятие "Абаттандыру" и коммунальное государственное предприятие "Саранькоммунсервис" и их виды: благоустройство и уборка территории города, очистка ливневых 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Исенова Ш.М..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государственной регистрации в управлении юстиции города Сарани и вводится в действие по истечении десяти дней после дня его первого официального опубликования в городской газете "Ваша газета".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Е. Жиенбеков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