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8e89" w14:textId="71c8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объектов и видов общественных работ для отбывания наказания осужденных лиц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26 февраля 2009 года N 22. Зарегистрировано Управлением юстиции города Сарани Карагандинской области 11 марта 2009 года N 8-7-80. Утратило силу постановлением акимата города Сарани Карагандинской области от 20 февраля 2015 года N 06/04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20.02.2015 N 06/04.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организации и привлечения по приговору судов осужденных граждан к бесплатным общественно-полезным работам на условиях неполного рабочего дня и в свободное от основной работы или учебы время на объектах города Сарани,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30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13 декабря 1997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2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местом по организации отбывания наказания осужденных лиц к общественным работам - коммунальное государственное предприятие "Абаттандыру" и коммунальное государственное предприятие "Саранькоммунсервис" и их виды: благоустройство и уборка территории города, очистка ливневых каналов.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Исенова Ш.М..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после государственной регистрации в управлении юстиции города Сарани и вводится в действие по истечении десяти дней после дня его первого официального опубликования в городской газете "Ваша газета".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Е. Жиенбеков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