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9e5b" w14:textId="f6a9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23 июня 2009 года N 16/02. Зарегистрировано Управлением юстиции Бухар-Жырауского района Карагандинской области 14 июля 2009 года N 8-11-78. Утратило силу - постановлением акимата Бухар-Жырауского района Карагандинской области от 02 июня 2010 года N 14/06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02.06.2010 N 14/06.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поддержки безработным гражданам, относящимся к целевым группам,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предприятиям, учреждениям района создать социальные рабочие места для временного трудоустройства безработных граждан из целевых групп, зарегистрированных уполномоченным органом,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Бухар-Жырауского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работодателя на оплату труда безработных из целевых групп в размере пятнадцати тысяч тенге на одного работника за счет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Работодателям, у которых организованы социальные рабочие места, обеспечить оплату труда безработных в размере тридцати тысяч тенге за счет средств работодателя с учетом компенсации затрат из средств целевых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организации социальных рабочих мест для трудоустройства безработных из целевых групп" от 15 июля 2008 года N 17/03 (регистрационный номер N 8-11-59, опубликовано в районной газете "Сары-Арка" 30 августа 2008 года N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Бухар-Жырауского района Али Асхат Сагадиевича.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официального опубликования и распространяется на правоотношения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