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b678" w14:textId="14cb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30 апреля 2007 года N 19/03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28 апреля 2009 года N 12/36. Зарегистрировано Управлением юстиции Осакаровского района Карагандинской области 02 июня 2009 года N 8-15-103. Утратило силу - постановлением акимата Осакаровского района Карагандинской области от 5 января 2012 года N 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Осакаровского района Карагандинской области от 05.01.2012 N 01/01.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30 апреля 2007 года N 19/03 "Об организации социальных рабочих мест" (зарегистрированное в Реестре государственной регистрации нормативных правовых актов за N 8-15-66, опубликованное в районной газете "Сельский труженик" от 26 мая 2007 года N 21)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постановления после слов "О местном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3 слова "бюджете района" заменить словами "республиканском и районном бюджетах".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О. Каппасов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