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c166" w14:textId="336c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21 апреля 2009 года № 198. Зарегистрировано Управлением юстиции города Костаная Костанайской области 2 июня 2009 года № 9-1-128. Утратило силу - Решением маслихата города Костаная Костанайской области от 22 января 2013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Костаная Костанайской области от 22.01.2013 № 106.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рынка, согласно приложению 1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решением маслихата города Костаная Костанайской области от 20.10.2010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граждан Республики Казахстан, оралманов, деятельность которых носит эпизодический характер, согласно приложению 2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маслихата города Костаная Костанайской области от 20.10.2010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депутат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избирательному округу № 4               А. Айдосов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С. Тукенов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"Налоговое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городу Костанаю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области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Казахстан" Ж. Нуржанов 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Казахстан,оралманов, индивидуальных предпринимателей</w:t>
      </w:r>
      <w:r>
        <w:br/>
      </w:r>
      <w:r>
        <w:rPr>
          <w:rFonts w:ascii="Times New Roman"/>
          <w:b/>
          <w:i w:val="false"/>
          <w:color w:val="000000"/>
        </w:rPr>
        <w:t>
и юридических лиц, осуществляющих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
реализации товаров, выполнению работ, оказанию услуг</w:t>
      </w:r>
      <w:r>
        <w:br/>
      </w:r>
      <w:r>
        <w:rPr>
          <w:rFonts w:ascii="Times New Roman"/>
          <w:b/>
          <w:i w:val="false"/>
          <w:color w:val="000000"/>
        </w:rPr>
        <w:t>
на рынках, за исключением реализации в киосках,</w:t>
      </w:r>
      <w:r>
        <w:br/>
      </w:r>
      <w:r>
        <w:rPr>
          <w:rFonts w:ascii="Times New Roman"/>
          <w:b/>
          <w:i w:val="false"/>
          <w:color w:val="000000"/>
        </w:rPr>
        <w:t>
стационарных помещениях (изолированных блоках)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 решением маслихата города Костаная Костанайской области от 20.10.2010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3529"/>
        <w:gridCol w:w="3763"/>
        <w:gridCol w:w="2937"/>
        <w:gridCol w:w="2069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товара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разовых талонов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контейнерный Государственного коммунального предприятия "Тобол"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Промышленный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Наримановский рынок Государственного коммунального предприятия "Тобол"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кожаных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меховых изделий (из ценного меха: норка, песец, соболь)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меховых изделий (из малоценного меха: ондатра, нутрия, кролик)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"Салтанат"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товарищества с ограниченной ответственностью "Штарк"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запчастей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авторезины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автомашин, бывших в употреблении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товарищества с ограниченной ответственностью "Шарт-Астык"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"Дархан" товарищества с ограниченной ответственностью "Кооператор"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Костанайского городского добровольного общества инвалидов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"Центральный" товарищества с ограниченной ответственностью "Отау-Сауда"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Промышленный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"Береке"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"Наримановка 2"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 "Текстильный" Государственного коммунального предприятия "Теркомсоюз"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овощей с дачных участков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 "Элеваторный" Государственного коммунального предприятия "Теркомсоюз"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овощей с дачных участков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 "Западный" Государственного коммунального предприятия "Теркомсоюз"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овощей с дачных участков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20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Мини-рынок "Южный"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предприятия "Теркомсоюз"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(улица Чкалова)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Промышленный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"Таус" товарищества с ограниченной ответственностью "Таус"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"Далель"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"Дастархан"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Реализация: мяса, рыба, домашняя птица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фруктов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прочей продукции (овощи, бакалея, колбасы, масломолочная, яйцо)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молочной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(частных подворий)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"Сельскохозяйст-венный" (6 километров по Рудненской трассе)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поросят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зерноотходов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Победы-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
для граждан Республики Казахстан, оралманов,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 решением маслихата города Костаная Костанайской области от 20.10.2010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9"/>
        <w:gridCol w:w="3741"/>
      </w:tblGrid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рынках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рынков, кроме мест выездной торговли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местах выездной торговли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транспортных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 и дачных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транспортных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