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9dad" w14:textId="5b39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24 сентября 2009 года № 330. Зарегистрировано Управлением юстиции города Аркалыка Костанайской области 30 октября 2009 года № 9-3-117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приведения в соответствие с действующим законодательством Республики Казахстан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"выпускники среднего специального и начального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 не работающие безработные (двенадцать и более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пятидесяти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утверждении перечня целевых групп населения на 2009 год" от 14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9-3-99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опубликованный 30 января 2009 года в газете "Аркалык хабары", ранее внесены дополнения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дополнений в постановление акимата от 14 января 2009 года № 28 "Об утверждении перечня целевых групп населения на 2009 год"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зарегистрированный в Реестре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9-3-109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опубликованный 15 мая 2009 года в газете "Аркалык хабары" за номером 19 (248).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     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Сулейменова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