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7d5" w14:textId="63cb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присвоению звания "Почетный гражданин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марта 2009 года № 117. Зарегистрировано Управлением юстиции Денисовского района Костанайской области 31 марта 2009 года № 9-8-124. Утратило силу - Решением маслихата Денисовского района Костанайской области от 30 октября 2009 года № 158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Денисовского района Костанайской области от 30.10.2009 № 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присвоению звания "Почетный гражданин Денисовского района" (прилагается).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маслихата по социальной защите, развитию социальной сферы, вопросам правопорядка и законности.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сессии районного маслихата                       К. Койшибаева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   Б. Тойбагоров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               </w:t>
      </w:r>
    </w:p>
    <w:bookmarkEnd w:id="4"/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присвоению звания "Почетный гражданин Денисовского района"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Звание "Почетный гражданин Денисовского района" присваивается решением районного маслихата. Присвоение звания "Почетный гражданин Денисовского района" является одним из важных моральных стимулов, выражением общественного признания, особых заслуг граждан и призвано выполнять патриотическую функцию, а также в целях сохранения имен в истории Денисовского района.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по присвоению звания</w:t>
      </w:r>
      <w:r>
        <w:br/>
      </w:r>
      <w:r>
        <w:rPr>
          <w:rFonts w:ascii="Times New Roman"/>
          <w:b/>
          <w:i w:val="false"/>
          <w:color w:val="000000"/>
        </w:rPr>
        <w:t>
"Почетный гражданин Денисовского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Звание "Почетный гражданин Денисовского района" присваивается гражданам, чья биография связана с Денисовским районом, а также его жителям: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совершившим подвиг и проявившим мужество в период Великой Отечественной войны, имеющим высшие государственные награды, а также в мирное время проявившим личное мужество при исполнении профессиональных обязанностей или гражданского долга;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и политическим деятелям, проявившим себя в сфере местного государственного управления, внесшим большой вклад в развитие района, в сохранение целостности и независимости суверенного Казахстана, отмеченным высшими наградами Республики Казахстан и знаком особого отличия "Халық каһарманы";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инновационную деятельность и внедрение во всех областях народного хозяйства передовых технологий, которые активно способствовали экономическому росту, социальному развитию, привлечению инвестиций, значительно повлиявших на развитие Денисовского района;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внесшим особый вклад в оздоровление населения и окружающей среды;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удостоенным государственных премий в области науки, литературы, искусства, других видов деятельности, дипломантам конкурсов, фестивалей, выставок народного творчества, пропагандирующим культуру и традиции многонационального Казахстана;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внесшим особый вклад в воспитание у нового поколения граждан Республики Казахстан гражданственности, культуры и патриотизма, а также в совершенствование и повышение качества образования;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неоднократным победителям и призерам спартакиад и иных спортивных состязаний, прославившим спортивные достижения Денисовского района.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"Почетный гражданин Денисовского района" может быть присвоено иностранным гражданам, в знак признательности их заслуг.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присвоения звания</w:t>
      </w:r>
      <w:r>
        <w:br/>
      </w:r>
      <w:r>
        <w:rPr>
          <w:rFonts w:ascii="Times New Roman"/>
          <w:b/>
          <w:i w:val="false"/>
          <w:color w:val="000000"/>
        </w:rPr>
        <w:t>
"Почетный гражданин Денисовского района"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Кандидатуры на присвоение звания "Почетный гражданин Денисовского района" представляются акимом Денисовского района.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выдвигаемую кандидатуру предоставляются: ходатайство с указанием особых заслуг и наград, характеристика, послужной список, публикации.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Ходатайства о присвоении звания "Почетный гражданин Денисовского района", поступившие от лиц, выдвинувших свои кандидатуры, не рассматриваются.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Звание "Почетный гражданин Денисовского района" не может быть присвоено лицу, имеющему не снятую или непогашенную судимость.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вопроса и принятие решения о присвоении звания "Почетный гражданин Денисовского района" могут осуществляться в отсутствии представляемого к званию лица.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присвоении звания "Почетный гражданин Денисовского района" принимается тайным голосованием на сессии районного маслихата большинством голосов от числа присутствующих и публикуется на страницах районной газеты.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 знаке "Почетный гражданин Денисовского района"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Знак "Почетный гражданин Денисовского района" изготавливается из металла, окрашенного в цвет государственного флага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знаке надпись "Почетный гражданин Денисовского района" на казахском языке.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удостоенные звания "Почетный гражданин Денисовского района, награждаются отличительным знаком "Почетный гражданин Денисовского района".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Звание "Почетный гражданин Денисовского района" подтверждается удостоверением.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Удостоверение и нагрудный знак почетного гражданина Денисовского района вручаются секретарем маслихата и акимом Денисовского района в обстановке торжественности и широкой гласности.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Имя почетного гражданина Денисовского района заносится в Книгу почетных граждан Денисовского района, которая хранится в музее Денисовского района.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Лишение звания "Почетный гражданин Денисовского района" может быть произведено решением районного маслихата по представлению акима Денисовского района в случае осуждения обладателя почетного звания за совершение преступления после вступления в законную силу обвинительного приговора суда.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