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a6e1" w14:textId="c74a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социальных выплат участникам, инвалидам Великой Отечественной войны и лицам, приравненным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12 января 2009 года № 17. Зарегистрировано Управлением юстиции Житикаринского района Костанайской области 2 февраля 2009 года № 9-10-109. Утратило силу - Постановлением акимата Житикаринского района Костанайской области от 11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Житикаринского района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ним", решением Житикаринского районного маслихата от 25 декабря 2008 года № 127 "О бюджете Житикаринского района на 2009 год",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стандарта оказания государственной услуги "Назначение и выплата социальной помощи отдельным категориям нуждающихся граждан, по решению местных представительных органов" от 30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регистрации в Реестре государственной регистрации нормативных правовых актов 3606, опубликованное 12 марта 2008 года в газете "Қостанай таңы" № 52-53),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социальные выплаты участникам, инвалидам Великой Отечественной войны и лицам, приравненным к ним: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единовременной социальной помощи ко Дню Победы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ежемесячной социальной помощи на банные и парикмахерские услуги в размере 300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ежемесячной социальной помощи на банные и парикмахерские услуги участникам и инвалидам Великой Отечественной войны производится на основании поданного заявления и прекращается с месяца смерти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к участникам и инвалидам Великой Отечественной войны в виде единовременной социальной помощи ко Дню Победы в размере 3000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Определить уполномоченным органом по назначению и выплате вышеперечисленных видов социальной помощи государственное учреждение "Отдел занятости и социальных программ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Выплата социальной помощи осуществляется путем перечисления денежных средств на лицевой счет получателя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акима района Туманову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