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d118" w14:textId="6abd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Житикаринском районе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25 марта 2009 года № 165. Зарегистрировано Управлением юстиции Житикаринского района Костанайской области 27 апреля 2009 года № 9-10-115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 в Житикаринском районе на 2009 год для содействия занятости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Житикаринского района" обеспечить содействие в трудоустройстве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Испергенов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2009 года № 165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населения в Житикаринском районе</w:t>
      </w:r>
      <w:r>
        <w:br/>
      </w:r>
      <w:r>
        <w:rPr>
          <w:rFonts w:ascii="Times New Roman"/>
          <w:b/>
          <w:i w:val="false"/>
          <w:color w:val="000000"/>
        </w:rPr>
        <w:t>
на 2009 год для содействия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акимата Житикаринского района Костанайской области от 03.08.2009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02.10.2009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Длительно неработающие граждане (год и более).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учебных заведений, реализующих программы начального, среднего и высшего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Неполные семьи, доход которых не превышает стоимости продовольственной корзины, установленной на соответствующий период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Выпускники организаций высшего и послевузовского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