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5fea" w14:textId="f1e5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целевых групп населения в Карасуском районе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16 февраля 2009 года № 34. Зарегистрировано Управлением юстиции Карасуского района Костанайской области 10 марта 2009 года № 9-13-80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Определить перечень целевых групп населения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Государственному учреждению "Отдел занятости и социальных программ Карасуского района" обеспечить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   Н. Абдрахманов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2009 года № 34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целевых групп населения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Карасуского района Костанайской области от 27.07.2009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Мать, имеющая ребенка до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Безработные,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Длительно не работающие граждане (двенадцать и более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Незанятая молодежь без опыта и стажа работы по полученной специальности.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