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38ec" w14:textId="1c43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размерах стоимости разовых талонов и ставок фиксированного налога на единицу объекта налогообложения для отдельных видов предпринимательской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июня 2009 года № 134. Зарегистрировано управлением юстиции Сарыкольского района Костанайской области 24 июля 2009 года № 9-17-78. Утратило силу - Решением маслихата Сарыкольского района Костанайской области от 20 мая 2013 года № 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маслихата Сарыкольского района Костанайской области от 20.05.2013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введении в действие Кодекса Республики Казахстан "О налогах и других обязательных платежах в бюджет", 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на основании среднедневных данных хронометражных наблюдений и обследований, проведенных налоговым управлением,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Установить стоимость разовых талонов по реализации на рынках для граждан Республики Казахстан, оралманов, деятельность которых носит эпизодический характер (за исключением деятельности, осуществляемой в стационарных помещениях)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Сарыкольского района Костанайской области от 22.02.2011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единые ставки фиксированного налога на единицу объекта налогообложения для отдельных видов предпринимательской деятельности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С. Аникин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Айгулаков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по Сарыкольскому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Шохметов Г.К.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июня 2009 года № 134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по реализации на рынках</w:t>
      </w:r>
      <w:r>
        <w:br/>
      </w:r>
      <w:r>
        <w:rPr>
          <w:rFonts w:ascii="Times New Roman"/>
          <w:b/>
          <w:i w:val="false"/>
          <w:color w:val="000000"/>
        </w:rPr>
        <w:t>
для граждан Республики Казахстан, оралманов,</w:t>
      </w:r>
      <w:r>
        <w:br/>
      </w:r>
      <w:r>
        <w:rPr>
          <w:rFonts w:ascii="Times New Roman"/>
          <w:b/>
          <w:i w:val="false"/>
          <w:color w:val="000000"/>
        </w:rPr>
        <w:t>
деятельность которых носит эпизодический характер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решением маслихата Сарыкольского района Костанайской области от 22.02.2011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3"/>
        <w:gridCol w:w="2913"/>
      </w:tblGrid>
      <w:tr>
        <w:trPr>
          <w:trHeight w:val="30" w:hRule="atLeast"/>
        </w:trPr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талона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один 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Реализация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осуществляемой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 помещениях) газет и журналов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Услуги владельцев личных тракторов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земельных участков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Выпас домашних животных и птиц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июня 2009 года № 134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фиксированного налога на единицу</w:t>
      </w:r>
      <w:r>
        <w:br/>
      </w:r>
      <w:r>
        <w:rPr>
          <w:rFonts w:ascii="Times New Roman"/>
          <w:b/>
          <w:i w:val="false"/>
          <w:color w:val="000000"/>
        </w:rPr>
        <w:t>
объекта налогообложения для отдельных видов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7853"/>
      </w:tblGrid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 ставка налога на один объект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МРП*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*МРП - месячный расчетный показатель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