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a2e" w14:textId="ccf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января 2009 года № 38 "Об утверждении перечня предприятий, видов и объемов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21 октября 2009 года № 287. Зарегистрировано Управлением юстиции Сарыкольского района Костанайской области 16 ноября 2009 года № 9-17-86. Утратило силу -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перечня предприятий, видов и объемов общественных работ на 2009 год" от 23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9-17-75, опубликованное 5 марта 2009 года в газете "Сарыколь")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предприятий, виды и объемы общественных работ, организуемых для безработных и для работников занятых в режиме неполного рабочего времени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Сарыкольского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