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23eb" w14:textId="dcc2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обеспечении проведения очередного призыва граждан на срочную воинскую службу в Вооруженные Силы, другие войска и воинские формирования Республики Казахстан в апреле-июне, октябре-декабре 2009 года</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29 апреля 2009 года № 116. Зарегистрировано Управлением юстиции Узункольского района Костанайской области 5 мая 2009 года № 9-19-100</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обязанности и воинской службе",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апреля 2009 года №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2009 года",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17 апреля 2009 года № 543 "О реализации Указа Президента Республики Казахстан от 1 апреля 2009 года №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2009 года" и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акимата Костанайской области от 20 апреля 2009 года № 157 "Об организации и обеспечении проведения очередного призыва граждан на срочную воинскую службу в Вооруженные Силы, другие войска и воинские формирования Республики Казахстан в апреле-июне, октябре–декабре 2009 года", зарегистрировано в государственном Реестре нормативных правовых актов № 3677, акимат Узункольского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Организовать в апреле–июне, октябре–декабре 2009 года мероприятия по очередному призыву на срочную воинскую службу в Вооруженные Силы, другие войска и воинские формирования Республики Казахстан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p>
    <w:bookmarkEnd w:id="1"/>
    <w:bookmarkStart w:name="z3" w:id="2"/>
    <w:p>
      <w:pPr>
        <w:spacing w:after="0"/>
        <w:ind w:left="0"/>
        <w:jc w:val="both"/>
      </w:pPr>
      <w:r>
        <w:rPr>
          <w:rFonts w:ascii="Times New Roman"/>
          <w:b w:val="false"/>
          <w:i w:val="false"/>
          <w:color w:val="000000"/>
          <w:sz w:val="28"/>
        </w:rPr>
        <w:t>
      2. Утвердить состав районной призывной комиссии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За членами призывных комиссий, медицинскими и техническими работниками и лицами обслуживающего персонала, членами групп оповещения и розыска призывников, направляемыми для работы на призывных участках и сборных пунктах, сохраняется место работы, занимаемая должность и средний заработок в организациях, от которых направляются данные граждане.</w:t>
      </w:r>
    </w:p>
    <w:bookmarkEnd w:id="3"/>
    <w:bookmarkStart w:name="z5" w:id="4"/>
    <w:p>
      <w:pPr>
        <w:spacing w:after="0"/>
        <w:ind w:left="0"/>
        <w:jc w:val="both"/>
      </w:pPr>
      <w:r>
        <w:rPr>
          <w:rFonts w:ascii="Times New Roman"/>
          <w:b w:val="false"/>
          <w:i w:val="false"/>
          <w:color w:val="000000"/>
          <w:sz w:val="28"/>
        </w:rPr>
        <w:t>
      4. Акимам сельских округов, села Узунколь и Троебратское:</w:t>
      </w:r>
      <w:r>
        <w:br/>
      </w:r>
      <w:r>
        <w:rPr>
          <w:rFonts w:ascii="Times New Roman"/>
          <w:b w:val="false"/>
          <w:i w:val="false"/>
          <w:color w:val="000000"/>
          <w:sz w:val="28"/>
        </w:rPr>
        <w:t>
      1) обеспечить 100 % явку призывников на заседание призывной комиссии;</w:t>
      </w:r>
      <w:r>
        <w:br/>
      </w:r>
      <w:r>
        <w:rPr>
          <w:rFonts w:ascii="Times New Roman"/>
          <w:b w:val="false"/>
          <w:i w:val="false"/>
          <w:color w:val="000000"/>
          <w:sz w:val="28"/>
        </w:rPr>
        <w:t>
      2) организовать мероприятия для торжественных проводов призывников, направляемых в Вооруженные Силы, другие войска и воинские формирования Республики Казахстан.</w:t>
      </w:r>
    </w:p>
    <w:bookmarkEnd w:id="4"/>
    <w:bookmarkStart w:name="z6" w:id="5"/>
    <w:p>
      <w:pPr>
        <w:spacing w:after="0"/>
        <w:ind w:left="0"/>
        <w:jc w:val="both"/>
      </w:pPr>
      <w:r>
        <w:rPr>
          <w:rFonts w:ascii="Times New Roman"/>
          <w:b w:val="false"/>
          <w:i w:val="false"/>
          <w:color w:val="000000"/>
          <w:sz w:val="28"/>
        </w:rPr>
        <w:t>
      5. Рекомендовать государственному коммунальному казенному предприятию "Узункольская центральная районная больница" (по согласованию) на период работы медицинской комиссии:</w:t>
      </w:r>
      <w:r>
        <w:br/>
      </w:r>
      <w:r>
        <w:rPr>
          <w:rFonts w:ascii="Times New Roman"/>
          <w:b w:val="false"/>
          <w:i w:val="false"/>
          <w:color w:val="000000"/>
          <w:sz w:val="28"/>
        </w:rPr>
        <w:t>
      1) обеспечить качественное медицинское обследование призывников и направить в помощь врачам-специалистам необходимый медицинский персонал и одну единицу технического работника;</w:t>
      </w:r>
      <w:r>
        <w:br/>
      </w:r>
      <w:r>
        <w:rPr>
          <w:rFonts w:ascii="Times New Roman"/>
          <w:b w:val="false"/>
          <w:i w:val="false"/>
          <w:color w:val="000000"/>
          <w:sz w:val="28"/>
        </w:rPr>
        <w:t>
      2) иметь резерв стационарных мест в медицинском учреждении для проведения дополнительного обследования состояния здоровья призывников в случае необходимости;</w:t>
      </w:r>
      <w:r>
        <w:br/>
      </w:r>
      <w:r>
        <w:rPr>
          <w:rFonts w:ascii="Times New Roman"/>
          <w:b w:val="false"/>
          <w:i w:val="false"/>
          <w:color w:val="000000"/>
          <w:sz w:val="28"/>
        </w:rPr>
        <w:t>
      3) для проведения медицинского освидетельствования призывников выделить врачей и средних медицинских работников.</w:t>
      </w:r>
    </w:p>
    <w:bookmarkEnd w:id="5"/>
    <w:bookmarkStart w:name="z7" w:id="6"/>
    <w:p>
      <w:pPr>
        <w:spacing w:after="0"/>
        <w:ind w:left="0"/>
        <w:jc w:val="both"/>
      </w:pPr>
      <w:r>
        <w:rPr>
          <w:rFonts w:ascii="Times New Roman"/>
          <w:b w:val="false"/>
          <w:i w:val="false"/>
          <w:color w:val="000000"/>
          <w:sz w:val="28"/>
        </w:rPr>
        <w:t>
      6. Рекомендовать акиму государственного учреждения "Аппарат акима села Узунколь Узункольского района", директору филиала государственного учреждения "Государственный архив Костанайской области" "Узункольский районный государственный архив" (по согласованию), выделить по одному работнику на весь период исполнения обязанностей технических работников в государственное учреждение "Отдел по делам обороны Узункольского района".</w:t>
      </w:r>
    </w:p>
    <w:bookmarkEnd w:id="6"/>
    <w:bookmarkStart w:name="z8" w:id="7"/>
    <w:p>
      <w:pPr>
        <w:spacing w:after="0"/>
        <w:ind w:left="0"/>
        <w:jc w:val="both"/>
      </w:pPr>
      <w:r>
        <w:rPr>
          <w:rFonts w:ascii="Times New Roman"/>
          <w:b w:val="false"/>
          <w:i w:val="false"/>
          <w:color w:val="000000"/>
          <w:sz w:val="28"/>
        </w:rPr>
        <w:t>
      7. Рекомендовать государственному учреждению "Отдел внутренних дел Узункольского района Департамента внутренних дел Костанайской области Министерства внутренних дел Республики Казахстан» (по согласованию):</w:t>
      </w:r>
      <w:r>
        <w:br/>
      </w:r>
      <w:r>
        <w:rPr>
          <w:rFonts w:ascii="Times New Roman"/>
          <w:b w:val="false"/>
          <w:i w:val="false"/>
          <w:color w:val="000000"/>
          <w:sz w:val="28"/>
        </w:rPr>
        <w:t>
      1) организовать работу по обеспечению общественного порядка на призывном пункте в период проведения призыва и отправки призывников в ряды Вооруженных Сил Республики Казахстан;</w:t>
      </w:r>
      <w:r>
        <w:br/>
      </w:r>
      <w:r>
        <w:rPr>
          <w:rFonts w:ascii="Times New Roman"/>
          <w:b w:val="false"/>
          <w:i w:val="false"/>
          <w:color w:val="000000"/>
          <w:sz w:val="28"/>
        </w:rPr>
        <w:t>
      2) оказывать необходимую помощь государственному учреждению "Отдел по делам обороны Узункольского района" в проведении призыва граждан и выявлении лиц из числа призывников, нарушающих установленные правила воинского учета;</w:t>
      </w:r>
      <w:r>
        <w:br/>
      </w:r>
      <w:r>
        <w:rPr>
          <w:rFonts w:ascii="Times New Roman"/>
          <w:b w:val="false"/>
          <w:i w:val="false"/>
          <w:color w:val="000000"/>
          <w:sz w:val="28"/>
        </w:rPr>
        <w:t>
      3) производить розыск, задержание и доставку в государственное учреждение "Отдел по делам обороны Узункольского района" лиц, уклоняющихся от выполнения воинской обязанности;</w:t>
      </w:r>
      <w:r>
        <w:br/>
      </w:r>
      <w:r>
        <w:rPr>
          <w:rFonts w:ascii="Times New Roman"/>
          <w:b w:val="false"/>
          <w:i w:val="false"/>
          <w:color w:val="000000"/>
          <w:sz w:val="28"/>
        </w:rPr>
        <w:t>
      4) выделить по заявкам государственного учреждения "Отдел по делам обороны Узункольского района" наряд полиции для поддержания порядка среди призывников и провожающих.</w:t>
      </w:r>
    </w:p>
    <w:bookmarkEnd w:id="7"/>
    <w:bookmarkStart w:name="z9" w:id="8"/>
    <w:p>
      <w:pPr>
        <w:spacing w:after="0"/>
        <w:ind w:left="0"/>
        <w:jc w:val="both"/>
      </w:pPr>
      <w:r>
        <w:rPr>
          <w:rFonts w:ascii="Times New Roman"/>
          <w:b w:val="false"/>
          <w:i w:val="false"/>
          <w:color w:val="000000"/>
          <w:sz w:val="28"/>
        </w:rPr>
        <w:t>
      8. Рекомендовать государственному учреждению "Отдел финансов Узункольского района" финансирование мероприятий по организации и проведению призыва и отправке в войска осуществлять за счет ассигнований, предусмотренных в плане финансирования государственного учреждения "Отдел по делам обороны Узункольского района" по программе 122-005–000 "Мероприятия в рамках исполнения всеобщей воинской обязанности".</w:t>
      </w:r>
    </w:p>
    <w:bookmarkEnd w:id="8"/>
    <w:bookmarkStart w:name="z10" w:id="9"/>
    <w:p>
      <w:pPr>
        <w:spacing w:after="0"/>
        <w:ind w:left="0"/>
        <w:jc w:val="both"/>
      </w:pPr>
      <w:r>
        <w:rPr>
          <w:rFonts w:ascii="Times New Roman"/>
          <w:b w:val="false"/>
          <w:i w:val="false"/>
          <w:color w:val="000000"/>
          <w:sz w:val="28"/>
        </w:rPr>
        <w:t>
      9. Контроль за исполнением данного постановления возложить на заместителя акима района Слесарь М.В.</w:t>
      </w:r>
    </w:p>
    <w:bookmarkEnd w:id="9"/>
    <w:bookmarkStart w:name="z11" w:id="10"/>
    <w:p>
      <w:pPr>
        <w:spacing w:after="0"/>
        <w:ind w:left="0"/>
        <w:jc w:val="both"/>
      </w:pPr>
      <w:r>
        <w:rPr>
          <w:rFonts w:ascii="Times New Roman"/>
          <w:b w:val="false"/>
          <w:i w:val="false"/>
          <w:color w:val="000000"/>
          <w:sz w:val="28"/>
        </w:rPr>
        <w:t>
      10.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апреля 2009 года.</w:t>
      </w:r>
    </w:p>
    <w:bookmarkEnd w:id="10"/>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Узункольского района                       А. Сейфуллин</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Государственное учреждение</w:t>
      </w:r>
      <w:r>
        <w:br/>
      </w:r>
      <w:r>
        <w:rPr>
          <w:rFonts w:ascii="Times New Roman"/>
          <w:b w:val="false"/>
          <w:i w:val="false"/>
          <w:color w:val="000000"/>
          <w:sz w:val="28"/>
        </w:rPr>
        <w:t>
      "Отдел внутренних дел Узункольского</w:t>
      </w:r>
      <w:r>
        <w:br/>
      </w:r>
      <w:r>
        <w:rPr>
          <w:rFonts w:ascii="Times New Roman"/>
          <w:b w:val="false"/>
          <w:i w:val="false"/>
          <w:color w:val="000000"/>
          <w:sz w:val="28"/>
        </w:rPr>
        <w:t>
      района Департамента внутренних дел</w:t>
      </w:r>
      <w:r>
        <w:br/>
      </w:r>
      <w:r>
        <w:rPr>
          <w:rFonts w:ascii="Times New Roman"/>
          <w:b w:val="false"/>
          <w:i w:val="false"/>
          <w:color w:val="000000"/>
          <w:sz w:val="28"/>
        </w:rPr>
        <w:t>
      Костанайской области Министерства внутренних</w:t>
      </w:r>
      <w:r>
        <w:br/>
      </w:r>
      <w:r>
        <w:rPr>
          <w:rFonts w:ascii="Times New Roman"/>
          <w:b w:val="false"/>
          <w:i w:val="false"/>
          <w:color w:val="000000"/>
          <w:sz w:val="28"/>
        </w:rPr>
        <w:t>
      дел Республики Казахстан", начальник</w:t>
      </w:r>
      <w:r>
        <w:br/>
      </w:r>
      <w:r>
        <w:rPr>
          <w:rFonts w:ascii="Times New Roman"/>
          <w:b w:val="false"/>
          <w:i w:val="false"/>
          <w:color w:val="000000"/>
          <w:sz w:val="28"/>
        </w:rPr>
        <w:t>
      А. Елисеев</w:t>
      </w:r>
      <w:r>
        <w:br/>
      </w:r>
      <w:r>
        <w:rPr>
          <w:rFonts w:ascii="Times New Roman"/>
          <w:b w:val="false"/>
          <w:i w:val="false"/>
          <w:color w:val="000000"/>
          <w:sz w:val="28"/>
        </w:rPr>
        <w:t>
      29 апреля 2009 года</w:t>
      </w:r>
    </w:p>
    <w:p>
      <w:pPr>
        <w:spacing w:after="0"/>
        <w:ind w:left="0"/>
        <w:jc w:val="both"/>
      </w:pPr>
      <w:r>
        <w:rPr>
          <w:rFonts w:ascii="Times New Roman"/>
          <w:b w:val="false"/>
          <w:i w:val="false"/>
          <w:color w:val="000000"/>
          <w:sz w:val="28"/>
        </w:rPr>
        <w:t>      Государственное учреждение</w:t>
      </w:r>
      <w:r>
        <w:br/>
      </w:r>
      <w:r>
        <w:rPr>
          <w:rFonts w:ascii="Times New Roman"/>
          <w:b w:val="false"/>
          <w:i w:val="false"/>
          <w:color w:val="000000"/>
          <w:sz w:val="28"/>
        </w:rPr>
        <w:t>
      "Отдел по делам обороны</w:t>
      </w:r>
      <w:r>
        <w:br/>
      </w:r>
      <w:r>
        <w:rPr>
          <w:rFonts w:ascii="Times New Roman"/>
          <w:b w:val="false"/>
          <w:i w:val="false"/>
          <w:color w:val="000000"/>
          <w:sz w:val="28"/>
        </w:rPr>
        <w:t>
      Узункольского района", начальник</w:t>
      </w:r>
      <w:r>
        <w:br/>
      </w:r>
      <w:r>
        <w:rPr>
          <w:rFonts w:ascii="Times New Roman"/>
          <w:b w:val="false"/>
          <w:i w:val="false"/>
          <w:color w:val="000000"/>
          <w:sz w:val="28"/>
        </w:rPr>
        <w:t>
      У. Уразалиев</w:t>
      </w:r>
      <w:r>
        <w:br/>
      </w:r>
      <w:r>
        <w:rPr>
          <w:rFonts w:ascii="Times New Roman"/>
          <w:b w:val="false"/>
          <w:i w:val="false"/>
          <w:color w:val="000000"/>
          <w:sz w:val="28"/>
        </w:rPr>
        <w:t>
      29 апреля 2009 года</w:t>
      </w:r>
    </w:p>
    <w:p>
      <w:pPr>
        <w:spacing w:after="0"/>
        <w:ind w:left="0"/>
        <w:jc w:val="both"/>
      </w:pPr>
      <w:r>
        <w:rPr>
          <w:rFonts w:ascii="Times New Roman"/>
          <w:b w:val="false"/>
          <w:i w:val="false"/>
          <w:color w:val="000000"/>
          <w:sz w:val="28"/>
        </w:rPr>
        <w:t>      Филиал государственного учреждения</w:t>
      </w:r>
      <w:r>
        <w:br/>
      </w:r>
      <w:r>
        <w:rPr>
          <w:rFonts w:ascii="Times New Roman"/>
          <w:b w:val="false"/>
          <w:i w:val="false"/>
          <w:color w:val="000000"/>
          <w:sz w:val="28"/>
        </w:rPr>
        <w:t>
      "Государственный архив</w:t>
      </w:r>
      <w:r>
        <w:br/>
      </w:r>
      <w:r>
        <w:rPr>
          <w:rFonts w:ascii="Times New Roman"/>
          <w:b w:val="false"/>
          <w:i w:val="false"/>
          <w:color w:val="000000"/>
          <w:sz w:val="28"/>
        </w:rPr>
        <w:t>
      Костанайской области</w:t>
      </w:r>
      <w:r>
        <w:br/>
      </w:r>
      <w:r>
        <w:rPr>
          <w:rFonts w:ascii="Times New Roman"/>
          <w:b w:val="false"/>
          <w:i w:val="false"/>
          <w:color w:val="000000"/>
          <w:sz w:val="28"/>
        </w:rPr>
        <w:t>
      Узункольский районный</w:t>
      </w:r>
      <w:r>
        <w:br/>
      </w:r>
      <w:r>
        <w:rPr>
          <w:rFonts w:ascii="Times New Roman"/>
          <w:b w:val="false"/>
          <w:i w:val="false"/>
          <w:color w:val="000000"/>
          <w:sz w:val="28"/>
        </w:rPr>
        <w:t>
      государственный архив", директор</w:t>
      </w:r>
      <w:r>
        <w:br/>
      </w:r>
      <w:r>
        <w:rPr>
          <w:rFonts w:ascii="Times New Roman"/>
          <w:b w:val="false"/>
          <w:i w:val="false"/>
          <w:color w:val="000000"/>
          <w:sz w:val="28"/>
        </w:rPr>
        <w:t>
      Л. Хлыстун</w:t>
      </w:r>
      <w:r>
        <w:br/>
      </w:r>
      <w:r>
        <w:rPr>
          <w:rFonts w:ascii="Times New Roman"/>
          <w:b w:val="false"/>
          <w:i w:val="false"/>
          <w:color w:val="000000"/>
          <w:sz w:val="28"/>
        </w:rPr>
        <w:t>
      29 апреля 2009 года</w:t>
      </w:r>
    </w:p>
    <w:p>
      <w:pPr>
        <w:spacing w:after="0"/>
        <w:ind w:left="0"/>
        <w:jc w:val="both"/>
      </w:pPr>
      <w:r>
        <w:rPr>
          <w:rFonts w:ascii="Times New Roman"/>
          <w:b w:val="false"/>
          <w:i w:val="false"/>
          <w:color w:val="000000"/>
          <w:sz w:val="28"/>
        </w:rPr>
        <w:t>      Государственное коммунальное</w:t>
      </w:r>
      <w:r>
        <w:br/>
      </w:r>
      <w:r>
        <w:rPr>
          <w:rFonts w:ascii="Times New Roman"/>
          <w:b w:val="false"/>
          <w:i w:val="false"/>
          <w:color w:val="000000"/>
          <w:sz w:val="28"/>
        </w:rPr>
        <w:t>
      казенное предприятие</w:t>
      </w:r>
      <w:r>
        <w:br/>
      </w:r>
      <w:r>
        <w:rPr>
          <w:rFonts w:ascii="Times New Roman"/>
          <w:b w:val="false"/>
          <w:i w:val="false"/>
          <w:color w:val="000000"/>
          <w:sz w:val="28"/>
        </w:rPr>
        <w:t>
      "Узункольская центральная</w:t>
      </w:r>
      <w:r>
        <w:br/>
      </w:r>
      <w:r>
        <w:rPr>
          <w:rFonts w:ascii="Times New Roman"/>
          <w:b w:val="false"/>
          <w:i w:val="false"/>
          <w:color w:val="000000"/>
          <w:sz w:val="28"/>
        </w:rPr>
        <w:t>
      районная больница", главный врач</w:t>
      </w:r>
      <w:r>
        <w:br/>
      </w:r>
      <w:r>
        <w:rPr>
          <w:rFonts w:ascii="Times New Roman"/>
          <w:b w:val="false"/>
          <w:i w:val="false"/>
          <w:color w:val="000000"/>
          <w:sz w:val="28"/>
        </w:rPr>
        <w:t>
      К. Ержанов</w:t>
      </w:r>
      <w:r>
        <w:br/>
      </w:r>
      <w:r>
        <w:rPr>
          <w:rFonts w:ascii="Times New Roman"/>
          <w:b w:val="false"/>
          <w:i w:val="false"/>
          <w:color w:val="000000"/>
          <w:sz w:val="28"/>
        </w:rPr>
        <w:t>
      29 апреля 2009 года</w:t>
      </w:r>
    </w:p>
    <w:bookmarkStart w:name="z12" w:id="1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Узункольского района    </w:t>
      </w:r>
      <w:r>
        <w:br/>
      </w:r>
      <w:r>
        <w:rPr>
          <w:rFonts w:ascii="Times New Roman"/>
          <w:b w:val="false"/>
          <w:i w:val="false"/>
          <w:color w:val="000000"/>
          <w:sz w:val="28"/>
        </w:rPr>
        <w:t xml:space="preserve">
29 апреля 2009 года     </w:t>
      </w:r>
      <w:r>
        <w:br/>
      </w:r>
      <w:r>
        <w:rPr>
          <w:rFonts w:ascii="Times New Roman"/>
          <w:b w:val="false"/>
          <w:i w:val="false"/>
          <w:color w:val="000000"/>
          <w:sz w:val="28"/>
        </w:rPr>
        <w:t xml:space="preserve">
№ 116                   </w:t>
      </w:r>
    </w:p>
    <w:bookmarkEnd w:id="11"/>
    <w:p>
      <w:pPr>
        <w:spacing w:after="0"/>
        <w:ind w:left="0"/>
        <w:jc w:val="left"/>
      </w:pPr>
      <w:r>
        <w:rPr>
          <w:rFonts w:ascii="Times New Roman"/>
          <w:b/>
          <w:i w:val="false"/>
          <w:color w:val="000000"/>
        </w:rPr>
        <w:t xml:space="preserve"> Состав районной призывной комиссии</w:t>
      </w:r>
    </w:p>
    <w:p>
      <w:pPr>
        <w:spacing w:after="0"/>
        <w:ind w:left="0"/>
        <w:jc w:val="left"/>
      </w:pPr>
      <w:r>
        <w:rPr>
          <w:rFonts w:ascii="Times New Roman"/>
          <w:b/>
          <w:i w:val="false"/>
          <w:color w:val="000000"/>
        </w:rPr>
        <w:t xml:space="preserve"> Основной состав: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631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Уразалиев</w:t>
            </w:r>
            <w:r>
              <w:br/>
            </w:r>
            <w:r>
              <w:rPr>
                <w:rFonts w:ascii="Times New Roman"/>
                <w:b w:val="false"/>
                <w:i w:val="false"/>
                <w:color w:val="000000"/>
                <w:sz w:val="20"/>
              </w:rPr>
              <w:t>
Умаргали Урумбаевич</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"Отдел по делам обороны</w:t>
            </w:r>
            <w:r>
              <w:br/>
            </w:r>
            <w:r>
              <w:rPr>
                <w:rFonts w:ascii="Times New Roman"/>
                <w:b w:val="false"/>
                <w:i w:val="false"/>
                <w:color w:val="000000"/>
                <w:sz w:val="20"/>
              </w:rPr>
              <w:t>
Узункольского района",</w:t>
            </w:r>
            <w:r>
              <w:br/>
            </w:r>
            <w:r>
              <w:rPr>
                <w:rFonts w:ascii="Times New Roman"/>
                <w:b w:val="false"/>
                <w:i w:val="false"/>
                <w:color w:val="000000"/>
                <w:sz w:val="20"/>
              </w:rPr>
              <w:t>
начальник, председатель</w:t>
            </w:r>
            <w:r>
              <w:br/>
            </w:r>
            <w:r>
              <w:rPr>
                <w:rFonts w:ascii="Times New Roman"/>
                <w:b w:val="false"/>
                <w:i w:val="false"/>
                <w:color w:val="000000"/>
                <w:sz w:val="20"/>
              </w:rPr>
              <w:t>
комиссии; (по согласованию)</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Агитаев</w:t>
            </w:r>
            <w:r>
              <w:br/>
            </w:r>
            <w:r>
              <w:rPr>
                <w:rFonts w:ascii="Times New Roman"/>
                <w:b w:val="false"/>
                <w:i w:val="false"/>
                <w:color w:val="000000"/>
                <w:sz w:val="20"/>
              </w:rPr>
              <w:t>
Нурым Сабырович</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"Аппарат акима Узункольского</w:t>
            </w:r>
            <w:r>
              <w:br/>
            </w:r>
            <w:r>
              <w:rPr>
                <w:rFonts w:ascii="Times New Roman"/>
                <w:b w:val="false"/>
                <w:i w:val="false"/>
                <w:color w:val="000000"/>
                <w:sz w:val="20"/>
              </w:rPr>
              <w:t>
района", начальник общего</w:t>
            </w:r>
            <w:r>
              <w:br/>
            </w:r>
            <w:r>
              <w:rPr>
                <w:rFonts w:ascii="Times New Roman"/>
                <w:b w:val="false"/>
                <w:i w:val="false"/>
                <w:color w:val="000000"/>
                <w:sz w:val="20"/>
              </w:rPr>
              <w:t>
отдела, заместитель</w:t>
            </w:r>
            <w:r>
              <w:br/>
            </w:r>
            <w:r>
              <w:rPr>
                <w:rFonts w:ascii="Times New Roman"/>
                <w:b w:val="false"/>
                <w:i w:val="false"/>
                <w:color w:val="000000"/>
                <w:sz w:val="20"/>
              </w:rPr>
              <w:t>
председателя комиссии</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Члены комиссии: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Нурмагамбетов</w:t>
            </w:r>
            <w:r>
              <w:br/>
            </w:r>
            <w:r>
              <w:rPr>
                <w:rFonts w:ascii="Times New Roman"/>
                <w:b w:val="false"/>
                <w:i w:val="false"/>
                <w:color w:val="000000"/>
                <w:sz w:val="20"/>
              </w:rPr>
              <w:t>
Канат Абраевич</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"Отдел внутренних дел</w:t>
            </w:r>
            <w:r>
              <w:br/>
            </w:r>
            <w:r>
              <w:rPr>
                <w:rFonts w:ascii="Times New Roman"/>
                <w:b w:val="false"/>
                <w:i w:val="false"/>
                <w:color w:val="000000"/>
                <w:sz w:val="20"/>
              </w:rPr>
              <w:t>
Узункольского района</w:t>
            </w:r>
            <w:r>
              <w:br/>
            </w:r>
            <w:r>
              <w:rPr>
                <w:rFonts w:ascii="Times New Roman"/>
                <w:b w:val="false"/>
                <w:i w:val="false"/>
                <w:color w:val="000000"/>
                <w:sz w:val="20"/>
              </w:rPr>
              <w:t>
Департамента внутренних дел</w:t>
            </w:r>
            <w:r>
              <w:br/>
            </w:r>
            <w:r>
              <w:rPr>
                <w:rFonts w:ascii="Times New Roman"/>
                <w:b w:val="false"/>
                <w:i w:val="false"/>
                <w:color w:val="000000"/>
                <w:sz w:val="20"/>
              </w:rPr>
              <w:t>
Костанайской области</w:t>
            </w:r>
            <w:r>
              <w:br/>
            </w:r>
            <w:r>
              <w:rPr>
                <w:rFonts w:ascii="Times New Roman"/>
                <w:b w:val="false"/>
                <w:i w:val="false"/>
                <w:color w:val="000000"/>
                <w:sz w:val="20"/>
              </w:rPr>
              <w:t>
Министерства внутренних дел</w:t>
            </w:r>
            <w:r>
              <w:br/>
            </w:r>
            <w:r>
              <w:rPr>
                <w:rFonts w:ascii="Times New Roman"/>
                <w:b w:val="false"/>
                <w:i w:val="false"/>
                <w:color w:val="000000"/>
                <w:sz w:val="20"/>
              </w:rPr>
              <w:t>
Республики Казахстан",</w:t>
            </w:r>
            <w:r>
              <w:br/>
            </w:r>
            <w:r>
              <w:rPr>
                <w:rFonts w:ascii="Times New Roman"/>
                <w:b w:val="false"/>
                <w:i w:val="false"/>
                <w:color w:val="000000"/>
                <w:sz w:val="20"/>
              </w:rPr>
              <w:t>
заместитель начальника (по</w:t>
            </w:r>
            <w:r>
              <w:br/>
            </w:r>
            <w:r>
              <w:rPr>
                <w:rFonts w:ascii="Times New Roman"/>
                <w:b w:val="false"/>
                <w:i w:val="false"/>
                <w:color w:val="000000"/>
                <w:sz w:val="20"/>
              </w:rPr>
              <w:t>
согласованию)</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Чиканаев</w:t>
            </w:r>
            <w:r>
              <w:br/>
            </w:r>
            <w:r>
              <w:rPr>
                <w:rFonts w:ascii="Times New Roman"/>
                <w:b w:val="false"/>
                <w:i w:val="false"/>
                <w:color w:val="000000"/>
                <w:sz w:val="20"/>
              </w:rPr>
              <w:t>
Кудайберген</w:t>
            </w:r>
            <w:r>
              <w:br/>
            </w:r>
            <w:r>
              <w:rPr>
                <w:rFonts w:ascii="Times New Roman"/>
                <w:b w:val="false"/>
                <w:i w:val="false"/>
                <w:color w:val="000000"/>
                <w:sz w:val="20"/>
              </w:rPr>
              <w:t>
Шаймерденович</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w:t>
            </w:r>
            <w:r>
              <w:br/>
            </w:r>
            <w:r>
              <w:rPr>
                <w:rFonts w:ascii="Times New Roman"/>
                <w:b w:val="false"/>
                <w:i w:val="false"/>
                <w:color w:val="000000"/>
                <w:sz w:val="20"/>
              </w:rPr>
              <w:t>
казенное предприятие</w:t>
            </w:r>
            <w:r>
              <w:br/>
            </w:r>
            <w:r>
              <w:rPr>
                <w:rFonts w:ascii="Times New Roman"/>
                <w:b w:val="false"/>
                <w:i w:val="false"/>
                <w:color w:val="000000"/>
                <w:sz w:val="20"/>
              </w:rPr>
              <w:t>
"Узункольская центральная</w:t>
            </w:r>
            <w:r>
              <w:br/>
            </w:r>
            <w:r>
              <w:rPr>
                <w:rFonts w:ascii="Times New Roman"/>
                <w:b w:val="false"/>
                <w:i w:val="false"/>
                <w:color w:val="000000"/>
                <w:sz w:val="20"/>
              </w:rPr>
              <w:t>
районная больница", хирург (по</w:t>
            </w:r>
            <w:r>
              <w:br/>
            </w:r>
            <w:r>
              <w:rPr>
                <w:rFonts w:ascii="Times New Roman"/>
                <w:b w:val="false"/>
                <w:i w:val="false"/>
                <w:color w:val="000000"/>
                <w:sz w:val="20"/>
              </w:rPr>
              <w:t>
согласованию)</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Скорикова</w:t>
            </w:r>
            <w:r>
              <w:br/>
            </w:r>
            <w:r>
              <w:rPr>
                <w:rFonts w:ascii="Times New Roman"/>
                <w:b w:val="false"/>
                <w:i w:val="false"/>
                <w:color w:val="000000"/>
                <w:sz w:val="20"/>
              </w:rPr>
              <w:t>
Елена Александровна</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w:t>
            </w:r>
            <w:r>
              <w:br/>
            </w:r>
            <w:r>
              <w:rPr>
                <w:rFonts w:ascii="Times New Roman"/>
                <w:b w:val="false"/>
                <w:i w:val="false"/>
                <w:color w:val="000000"/>
                <w:sz w:val="20"/>
              </w:rPr>
              <w:t>
казенное предприятие</w:t>
            </w:r>
            <w:r>
              <w:br/>
            </w:r>
            <w:r>
              <w:rPr>
                <w:rFonts w:ascii="Times New Roman"/>
                <w:b w:val="false"/>
                <w:i w:val="false"/>
                <w:color w:val="000000"/>
                <w:sz w:val="20"/>
              </w:rPr>
              <w:t>
"Узункольская центральная</w:t>
            </w:r>
            <w:r>
              <w:br/>
            </w:r>
            <w:r>
              <w:rPr>
                <w:rFonts w:ascii="Times New Roman"/>
                <w:b w:val="false"/>
                <w:i w:val="false"/>
                <w:color w:val="000000"/>
                <w:sz w:val="20"/>
              </w:rPr>
              <w:t>
районная больница", медицинская</w:t>
            </w:r>
            <w:r>
              <w:br/>
            </w:r>
            <w:r>
              <w:rPr>
                <w:rFonts w:ascii="Times New Roman"/>
                <w:b w:val="false"/>
                <w:i w:val="false"/>
                <w:color w:val="000000"/>
                <w:sz w:val="20"/>
              </w:rPr>
              <w:t>
сестра подросткового кабинета</w:t>
            </w:r>
            <w:r>
              <w:br/>
            </w:r>
            <w:r>
              <w:rPr>
                <w:rFonts w:ascii="Times New Roman"/>
                <w:b w:val="false"/>
                <w:i w:val="false"/>
                <w:color w:val="000000"/>
                <w:sz w:val="20"/>
              </w:rPr>
              <w:t>
секретарь комиссии (по</w:t>
            </w:r>
            <w:r>
              <w:br/>
            </w:r>
            <w:r>
              <w:rPr>
                <w:rFonts w:ascii="Times New Roman"/>
                <w:b w:val="false"/>
                <w:i w:val="false"/>
                <w:color w:val="000000"/>
                <w:sz w:val="20"/>
              </w:rPr>
              <w:t>
согласованию)</w:t>
            </w:r>
          </w:p>
        </w:tc>
      </w:tr>
    </w:tbl>
    <w:p>
      <w:pPr>
        <w:spacing w:after="0"/>
        <w:ind w:left="0"/>
        <w:jc w:val="left"/>
      </w:pPr>
      <w:r>
        <w:rPr>
          <w:rFonts w:ascii="Times New Roman"/>
          <w:b/>
          <w:i w:val="false"/>
          <w:color w:val="000000"/>
        </w:rPr>
        <w:t xml:space="preserve"> Резервный состав: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633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Калиниченко</w:t>
            </w:r>
            <w:r>
              <w:br/>
            </w:r>
            <w:r>
              <w:rPr>
                <w:rFonts w:ascii="Times New Roman"/>
                <w:b w:val="false"/>
                <w:i w:val="false"/>
                <w:color w:val="000000"/>
                <w:sz w:val="20"/>
              </w:rPr>
              <w:t>
Виктор Витальевич</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"Отдел по делам обороны</w:t>
            </w:r>
            <w:r>
              <w:br/>
            </w:r>
            <w:r>
              <w:rPr>
                <w:rFonts w:ascii="Times New Roman"/>
                <w:b w:val="false"/>
                <w:i w:val="false"/>
                <w:color w:val="000000"/>
                <w:sz w:val="20"/>
              </w:rPr>
              <w:t>
Узункольского района",</w:t>
            </w:r>
            <w:r>
              <w:br/>
            </w:r>
            <w:r>
              <w:rPr>
                <w:rFonts w:ascii="Times New Roman"/>
                <w:b w:val="false"/>
                <w:i w:val="false"/>
                <w:color w:val="000000"/>
                <w:sz w:val="20"/>
              </w:rPr>
              <w:t>
начальник отделения набора</w:t>
            </w:r>
            <w:r>
              <w:br/>
            </w:r>
            <w:r>
              <w:rPr>
                <w:rFonts w:ascii="Times New Roman"/>
                <w:b w:val="false"/>
                <w:i w:val="false"/>
                <w:color w:val="000000"/>
                <w:sz w:val="20"/>
              </w:rPr>
              <w:t>
военнослужищих по контракту и</w:t>
            </w:r>
            <w:r>
              <w:br/>
            </w:r>
            <w:r>
              <w:rPr>
                <w:rFonts w:ascii="Times New Roman"/>
                <w:b w:val="false"/>
                <w:i w:val="false"/>
                <w:color w:val="000000"/>
                <w:sz w:val="20"/>
              </w:rPr>
              <w:t>
призыва, председатель комиссии</w:t>
            </w:r>
            <w:r>
              <w:br/>
            </w:r>
            <w:r>
              <w:rPr>
                <w:rFonts w:ascii="Times New Roman"/>
                <w:b w:val="false"/>
                <w:i w:val="false"/>
                <w:color w:val="000000"/>
                <w:sz w:val="20"/>
              </w:rPr>
              <w:t>
(по согласованию)</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Демин</w:t>
            </w:r>
            <w:r>
              <w:br/>
            </w:r>
            <w:r>
              <w:rPr>
                <w:rFonts w:ascii="Times New Roman"/>
                <w:b w:val="false"/>
                <w:i w:val="false"/>
                <w:color w:val="000000"/>
                <w:sz w:val="20"/>
              </w:rPr>
              <w:t>
Юрий Васильевич</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"Аппарат акима Узункольского</w:t>
            </w:r>
            <w:r>
              <w:br/>
            </w:r>
            <w:r>
              <w:rPr>
                <w:rFonts w:ascii="Times New Roman"/>
                <w:b w:val="false"/>
                <w:i w:val="false"/>
                <w:color w:val="000000"/>
                <w:sz w:val="20"/>
              </w:rPr>
              <w:t>
района", главный специалист по</w:t>
            </w:r>
            <w:r>
              <w:br/>
            </w:r>
            <w:r>
              <w:rPr>
                <w:rFonts w:ascii="Times New Roman"/>
                <w:b w:val="false"/>
                <w:i w:val="false"/>
                <w:color w:val="000000"/>
                <w:sz w:val="20"/>
              </w:rPr>
              <w:t>
мобилизационной работе</w:t>
            </w:r>
            <w:r>
              <w:br/>
            </w:r>
            <w:r>
              <w:rPr>
                <w:rFonts w:ascii="Times New Roman"/>
                <w:b w:val="false"/>
                <w:i w:val="false"/>
                <w:color w:val="000000"/>
                <w:sz w:val="20"/>
              </w:rPr>
              <w:t>
Гражданской обороне и</w:t>
            </w:r>
            <w:r>
              <w:br/>
            </w:r>
            <w:r>
              <w:rPr>
                <w:rFonts w:ascii="Times New Roman"/>
                <w:b w:val="false"/>
                <w:i w:val="false"/>
                <w:color w:val="000000"/>
                <w:sz w:val="20"/>
              </w:rPr>
              <w:t>
чрезвычайных ситуации,</w:t>
            </w:r>
            <w:r>
              <w:br/>
            </w:r>
            <w:r>
              <w:rPr>
                <w:rFonts w:ascii="Times New Roman"/>
                <w:b w:val="false"/>
                <w:i w:val="false"/>
                <w:color w:val="000000"/>
                <w:sz w:val="20"/>
              </w:rPr>
              <w:t>
заместитель председателя</w:t>
            </w:r>
            <w:r>
              <w:br/>
            </w:r>
            <w:r>
              <w:rPr>
                <w:rFonts w:ascii="Times New Roman"/>
                <w:b w:val="false"/>
                <w:i w:val="false"/>
                <w:color w:val="000000"/>
                <w:sz w:val="20"/>
              </w:rPr>
              <w:t>
комиссии</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Члены комиссии: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Капаров</w:t>
            </w:r>
            <w:r>
              <w:br/>
            </w:r>
            <w:r>
              <w:rPr>
                <w:rFonts w:ascii="Times New Roman"/>
                <w:b w:val="false"/>
                <w:i w:val="false"/>
                <w:color w:val="000000"/>
                <w:sz w:val="20"/>
              </w:rPr>
              <w:t>
Нурлан Багиткереевич</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"Отдел внутренних дел</w:t>
            </w:r>
            <w:r>
              <w:br/>
            </w:r>
            <w:r>
              <w:rPr>
                <w:rFonts w:ascii="Times New Roman"/>
                <w:b w:val="false"/>
                <w:i w:val="false"/>
                <w:color w:val="000000"/>
                <w:sz w:val="20"/>
              </w:rPr>
              <w:t>
Узункольского района</w:t>
            </w:r>
            <w:r>
              <w:br/>
            </w:r>
            <w:r>
              <w:rPr>
                <w:rFonts w:ascii="Times New Roman"/>
                <w:b w:val="false"/>
                <w:i w:val="false"/>
                <w:color w:val="000000"/>
                <w:sz w:val="20"/>
              </w:rPr>
              <w:t>
Департамента внутренних дел</w:t>
            </w:r>
            <w:r>
              <w:br/>
            </w:r>
            <w:r>
              <w:rPr>
                <w:rFonts w:ascii="Times New Roman"/>
                <w:b w:val="false"/>
                <w:i w:val="false"/>
                <w:color w:val="000000"/>
                <w:sz w:val="20"/>
              </w:rPr>
              <w:t>
Костанайской области</w:t>
            </w:r>
            <w:r>
              <w:br/>
            </w:r>
            <w:r>
              <w:rPr>
                <w:rFonts w:ascii="Times New Roman"/>
                <w:b w:val="false"/>
                <w:i w:val="false"/>
                <w:color w:val="000000"/>
                <w:sz w:val="20"/>
              </w:rPr>
              <w:t>
Министерства внутренних дел</w:t>
            </w:r>
            <w:r>
              <w:br/>
            </w:r>
            <w:r>
              <w:rPr>
                <w:rFonts w:ascii="Times New Roman"/>
                <w:b w:val="false"/>
                <w:i w:val="false"/>
                <w:color w:val="000000"/>
                <w:sz w:val="20"/>
              </w:rPr>
              <w:t>
Республики Казахстан",</w:t>
            </w:r>
            <w:r>
              <w:br/>
            </w:r>
            <w:r>
              <w:rPr>
                <w:rFonts w:ascii="Times New Roman"/>
                <w:b w:val="false"/>
                <w:i w:val="false"/>
                <w:color w:val="000000"/>
                <w:sz w:val="20"/>
              </w:rPr>
              <w:t>
начальник отделения</w:t>
            </w:r>
            <w:r>
              <w:br/>
            </w:r>
            <w:r>
              <w:rPr>
                <w:rFonts w:ascii="Times New Roman"/>
                <w:b w:val="false"/>
                <w:i w:val="false"/>
                <w:color w:val="000000"/>
                <w:sz w:val="20"/>
              </w:rPr>
              <w:t>
общественной безопасности (по</w:t>
            </w:r>
            <w:r>
              <w:br/>
            </w:r>
            <w:r>
              <w:rPr>
                <w:rFonts w:ascii="Times New Roman"/>
                <w:b w:val="false"/>
                <w:i w:val="false"/>
                <w:color w:val="000000"/>
                <w:sz w:val="20"/>
              </w:rPr>
              <w:t>
согласованию)</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Абильмажинова</w:t>
            </w:r>
            <w:r>
              <w:br/>
            </w:r>
            <w:r>
              <w:rPr>
                <w:rFonts w:ascii="Times New Roman"/>
                <w:b w:val="false"/>
                <w:i w:val="false"/>
                <w:color w:val="000000"/>
                <w:sz w:val="20"/>
              </w:rPr>
              <w:t>
Гульнар Татрановна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w:t>
            </w:r>
            <w:r>
              <w:br/>
            </w:r>
            <w:r>
              <w:rPr>
                <w:rFonts w:ascii="Times New Roman"/>
                <w:b w:val="false"/>
                <w:i w:val="false"/>
                <w:color w:val="000000"/>
                <w:sz w:val="20"/>
              </w:rPr>
              <w:t>
казенное предприятие</w:t>
            </w:r>
            <w:r>
              <w:br/>
            </w:r>
            <w:r>
              <w:rPr>
                <w:rFonts w:ascii="Times New Roman"/>
                <w:b w:val="false"/>
                <w:i w:val="false"/>
                <w:color w:val="000000"/>
                <w:sz w:val="20"/>
              </w:rPr>
              <w:t>
"Узункольская центральная</w:t>
            </w:r>
            <w:r>
              <w:br/>
            </w:r>
            <w:r>
              <w:rPr>
                <w:rFonts w:ascii="Times New Roman"/>
                <w:b w:val="false"/>
                <w:i w:val="false"/>
                <w:color w:val="000000"/>
                <w:sz w:val="20"/>
              </w:rPr>
              <w:t>
районная больница",</w:t>
            </w:r>
            <w:r>
              <w:br/>
            </w:r>
            <w:r>
              <w:rPr>
                <w:rFonts w:ascii="Times New Roman"/>
                <w:b w:val="false"/>
                <w:i w:val="false"/>
                <w:color w:val="000000"/>
                <w:sz w:val="20"/>
              </w:rPr>
              <w:t>
врач-терапевт (по согласованию)</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Забродина</w:t>
            </w:r>
            <w:r>
              <w:br/>
            </w:r>
            <w:r>
              <w:rPr>
                <w:rFonts w:ascii="Times New Roman"/>
                <w:b w:val="false"/>
                <w:i w:val="false"/>
                <w:color w:val="000000"/>
                <w:sz w:val="20"/>
              </w:rPr>
              <w:t>
Тамара Ивановна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w:t>
            </w:r>
            <w:r>
              <w:br/>
            </w:r>
            <w:r>
              <w:rPr>
                <w:rFonts w:ascii="Times New Roman"/>
                <w:b w:val="false"/>
                <w:i w:val="false"/>
                <w:color w:val="000000"/>
                <w:sz w:val="20"/>
              </w:rPr>
              <w:t>
казенное предприятие</w:t>
            </w:r>
            <w:r>
              <w:br/>
            </w:r>
            <w:r>
              <w:rPr>
                <w:rFonts w:ascii="Times New Roman"/>
                <w:b w:val="false"/>
                <w:i w:val="false"/>
                <w:color w:val="000000"/>
                <w:sz w:val="20"/>
              </w:rPr>
              <w:t>
"Узункольская центральная</w:t>
            </w:r>
            <w:r>
              <w:br/>
            </w:r>
            <w:r>
              <w:rPr>
                <w:rFonts w:ascii="Times New Roman"/>
                <w:b w:val="false"/>
                <w:i w:val="false"/>
                <w:color w:val="000000"/>
                <w:sz w:val="20"/>
              </w:rPr>
              <w:t>
районная больница", медицинская</w:t>
            </w:r>
            <w:r>
              <w:br/>
            </w:r>
            <w:r>
              <w:rPr>
                <w:rFonts w:ascii="Times New Roman"/>
                <w:b w:val="false"/>
                <w:i w:val="false"/>
                <w:color w:val="000000"/>
                <w:sz w:val="20"/>
              </w:rPr>
              <w:t>
сестра, секретарь комиссии (по</w:t>
            </w:r>
            <w:r>
              <w:br/>
            </w:r>
            <w:r>
              <w:rPr>
                <w:rFonts w:ascii="Times New Roman"/>
                <w:b w:val="false"/>
                <w:i w:val="false"/>
                <w:color w:val="000000"/>
                <w:sz w:val="20"/>
              </w:rPr>
              <w:t>
согласованию)</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