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535d" w14:textId="af3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июля 2009 года № 188. Зарегистрировано Управлением юстиции Федоровского района Костанайской области 25 августа 2009 года № 9-20-158. Утратило силу решением маслихата Федоровского района Костанайской области от 20 ноября 2013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20.11.2013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гражданским служащим социального обеспечения, образования, культуры, работающим в аульной (сельской) местности,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 и распространяется на действие, возникшее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М. Педан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Белик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июля 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