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81b5" w14:textId="2cc8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Павлодарского городского маслихата от 19 июня 2008 года N 148/7 "Об утверждении "Правил оказания жилищной помощи малообеспеченным гражданам по оплате содержания жилища, потребления коммунальных услуг, услуг связи и компенсации затрат на отдельные виды капитального ремонта общего имущества объекта кондоминиума из бюджета города"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Павлодара Павлодарской области от 13 ноября 2009 года N 134/19. Зарегистрировано Управлением юстиции города Павлодара Павлодарской области 20 декабря 2009 года N 12-1-146. Утратило силу - решением маслихата города Павлодара Павлодарской области от 17 июня 2010 года N 48/25</w:t>
      </w:r>
    </w:p>
    <w:p>
      <w:pPr>
        <w:spacing w:after="0"/>
        <w:ind w:left="0"/>
        <w:jc w:val="both"/>
      </w:pPr>
      <w:r>
        <w:rPr>
          <w:rFonts w:ascii="Times New Roman"/>
          <w:b w:val="false"/>
          <w:i w:val="false"/>
          <w:color w:val="000000"/>
          <w:sz w:val="28"/>
        </w:rPr>
        <w:t>      </w:t>
      </w:r>
      <w:r>
        <w:rPr>
          <w:rFonts w:ascii="Times New Roman"/>
          <w:b w:val="false"/>
          <w:i/>
          <w:color w:val="800000"/>
          <w:sz w:val="28"/>
        </w:rPr>
        <w:t>Сноска. Утратило силу решением маслихата города Павлодара Павлодарской области от 17.06.2010 N 48/25.</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пунктом 2 статьи 97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 в целях социальной защиты граждан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от 19 июня 2008 года N 148/7 "Об утверждении "Правил оказания жилищной помощи малообеспеченным гражданам по оплате содержания жилища, потребления коммунальных услуг, услуг связи и компенсации затрат на отдельные виды капитального ремонта общего имущества объекта кондоминиума из бюджета города" (7-я очередная сессия 4 созыва), (зарегистрированное в Реестре государственной регистрации нормативных правовых актов за N 12-1-124, опубликованное 26 августа 2008 года в газетах "Сарыарка самалы" N 95 и 25 августа 2008 года, 1 сентября 2008 года "Версия" N 34, 35),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
      "пункт 1 изложить в новой редакции: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от 16 апреля 1997 года N 94,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w:t>
      </w:r>
      <w:r>
        <w:br/>
      </w:r>
      <w:r>
        <w:rPr>
          <w:rFonts w:ascii="Times New Roman"/>
          <w:b w:val="false"/>
          <w:i w:val="false"/>
          <w:color w:val="000000"/>
          <w:sz w:val="28"/>
        </w:rPr>
        <w:t>
</w:t>
      </w:r>
      <w:r>
        <w:rPr>
          <w:rFonts w:ascii="Times New Roman"/>
          <w:b w:val="false"/>
          <w:i w:val="false"/>
          <w:color w:val="000000"/>
          <w:sz w:val="28"/>
        </w:rPr>
        <w:t>
      пункт 12 изложить в новой редакции "Совокупный доход семьи – это все виды доходов членов семьи, полученные в денежной или натуральной форме за квартал, предшествующий кварталу обращения на жилищную помощь или компенсацию затрат на отдельные виды капитального ремонта, кроме доходов от личного подсобного хозяйства, садоводства, огородничества, социальной помощи отдельным категориям нуждающимся гражданам по решению местных представительных органов в размере, не превышающий 10 МРП государственной адресной социальной помощи, жилищной помощи малообеспеченным гражданам по оплате содержания жилья, потребления коммунальных услуг, услуг связи и компенсации затрат на отдельные виды капитального ремонта общего имущества, государственного пособия семьям, имеющим детей до 18 лет";</w:t>
      </w:r>
      <w:r>
        <w:br/>
      </w:r>
      <w:r>
        <w:rPr>
          <w:rFonts w:ascii="Times New Roman"/>
          <w:b w:val="false"/>
          <w:i w:val="false"/>
          <w:color w:val="000000"/>
          <w:sz w:val="28"/>
        </w:rPr>
        <w:t>
</w:t>
      </w:r>
      <w:r>
        <w:rPr>
          <w:rFonts w:ascii="Times New Roman"/>
          <w:b w:val="false"/>
          <w:i w:val="false"/>
          <w:color w:val="000000"/>
          <w:sz w:val="28"/>
        </w:rPr>
        <w:t>
      в пункте 16 после слов "установить в размере" заменить словами "для потребителей, использующих электрические плиты – 110 киловатт в месяц на одного человека, для потребителей, не использующих электрические плиты – 90 киловатт в месяц на одного человека";</w:t>
      </w:r>
      <w:r>
        <w:br/>
      </w:r>
      <w:r>
        <w:rPr>
          <w:rFonts w:ascii="Times New Roman"/>
          <w:b w:val="false"/>
          <w:i w:val="false"/>
          <w:color w:val="000000"/>
          <w:sz w:val="28"/>
        </w:rPr>
        <w:t>
</w:t>
      </w:r>
      <w:r>
        <w:rPr>
          <w:rFonts w:ascii="Times New Roman"/>
          <w:b w:val="false"/>
          <w:i w:val="false"/>
          <w:color w:val="000000"/>
          <w:sz w:val="28"/>
        </w:rPr>
        <w:t xml:space="preserve">
      пункт 29 изложить в новой редакции "Начисление компенсации повышения тарифов абонентской платы за телефон производится согласно </w:t>
      </w:r>
      <w:r>
        <w:rPr>
          <w:rFonts w:ascii="Times New Roman"/>
          <w:b w:val="false"/>
          <w:i w:val="false"/>
          <w:color w:val="000000"/>
          <w:sz w:val="28"/>
        </w:rPr>
        <w:t>Правил</w:t>
      </w:r>
      <w:r>
        <w:rPr>
          <w:rFonts w:ascii="Times New Roman"/>
          <w:b w:val="false"/>
          <w:i w:val="false"/>
          <w:color w:val="000000"/>
          <w:sz w:val="28"/>
        </w:rPr>
        <w:t xml:space="preserve"> компенсации повышения тарифов абонентской платы за оказание услуг телекоммуникаций социально защищаемым гражданам,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w:t>
      </w:r>
      <w:r>
        <w:br/>
      </w:r>
      <w:r>
        <w:rPr>
          <w:rFonts w:ascii="Times New Roman"/>
          <w:b w:val="false"/>
          <w:i w:val="false"/>
          <w:color w:val="000000"/>
          <w:sz w:val="28"/>
        </w:rPr>
        <w:t>
</w:t>
      </w:r>
      <w:r>
        <w:rPr>
          <w:rFonts w:ascii="Times New Roman"/>
          <w:b w:val="false"/>
          <w:i w:val="false"/>
          <w:color w:val="000000"/>
          <w:sz w:val="28"/>
        </w:rPr>
        <w:t>
      2. Контроль за выполнением настоящего решения возложить на постоянную комиссию по социальной политике и ревизионную комиссию городского маслихата.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10 (десять)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Председатель сессии                        П. Вырвинский</w:t>
      </w:r>
    </w:p>
    <w:p>
      <w:pPr>
        <w:spacing w:after="0"/>
        <w:ind w:left="0"/>
        <w:jc w:val="both"/>
      </w:pPr>
      <w:r>
        <w:rPr>
          <w:rFonts w:ascii="Times New Roman"/>
          <w:b w:val="false"/>
          <w:i/>
          <w:color w:val="000000"/>
          <w:sz w:val="28"/>
        </w:rPr>
        <w:t>      Секретарь городского маслихата             М. Желнов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