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cf4c" w14:textId="f3cc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Лебяжинского района от 17 февраля 2009 года N 20/2 "Об оказании социальной помощи отдельным категориям нуждающихся граждан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27 октября 2009 года N 204/10. Зарегистрировано Управлением юстиции Лебяжинского района Павлодарской области 23 ноября 2009 года N 12-9-98. Утратило силу - постановлением акимата Лебяжинского района Павлодарской области от 22 января 2010 года N 5/1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22.01.2010 N 5/1.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Инструкцию о социальных выплатах отдельным категориям граждан района,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17 февраля 2009 года N 20/2 "Об оказании социальной помощи отдельным категориям нуждающихся граждан в 2009 году" (зарегистрировано в реестре государственной регистрации нормативных правовых актов N 12-9-86, опубликовано в газете "Аққу үні" 19 марта 2009 года N 22-23), с внесенными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23 июля 2009 года N 118/8 "О внесении дополнений в постановление акимата Лебяжинского района от 17 февраля 2009 года N 20/2 "Об оказании социальной помощи отдельным категориям нуждающихся граждан в 2009 году" (зарегистрировано в реестре государственной регистрации нормативных правовых актов N 12-9-95, опубликовано в газете "Аққу үні" 20 августа 2009 года N 68) внести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Инструкции дополнить подпунктом 33)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и участники Великой Отечественной войны, приравненные лица по льготам и гарантиям к участникам Великой Отечественной войны (участники Семипалатинского испытательного ядерного полигона), несовершеннолетние узники концлагерей, учащиеся колледжей и студенты ВУЗов из категорий круглых сирот и детей-сирот, оставшихся без попечения родителей, семьи из числа получателей государственной адресной социальной помощи, дети, из числа семей, получающих государственное пособие на детей до 18 лет, семьи, где один и более инвалидов на подписку областных и районных газет на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Инструкции дополнить подпунктом 22)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подпункте 33) пункта 2 - заявление, копия удостоверения личности, копия РНН, копия СИК, копия книги регистрации граждан, копия справки, подтверждающая статус, лицевой счет с АО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подпункты 1), 2), 3), 4), 5), 6), 7), 8), 9), 10), 11), 12), 13), 14), 15), 16), 17), 18), 19), 20), 21), 22) пункта 4 перечня необходимых документов включить социальный индивидуальный код (СИК).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Сагандыкова Н.О.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Байжанов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