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0019" w14:textId="c2e0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зубопротезирование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25 сентября 2009 года N 344. Зарегистрировано Управлением юстиции Акжарского района Северо-Казахстанской области 27 октября 2009 года N 13-4-91. Утратило силу постановлением акимата Акжарского района Северо-Казахстанской области от 15 июля 2010 года №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Акжарского района Северо-Казахстанской области от 15.07.2010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Казахстана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28 апреля 1995 года № 2247 "О льготах и социальной защите участников, инвалидов Великой Отечественной войны и лиц, приравненных к ним"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Оказать социальную помощь на зубопротезирование (далее – социальная помощь)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Определить, что социальная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назначается в размере стоимости зубопротезирования (кроме драгоценных металлов и протезов из металлопластики, металлокерамики, металлоакрила);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оказывается за счет средств, выделенных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предоставляется лицам, указанным в пункте 1 настоящего постановления, постоянно проживающим на территории Акжарского района Северо-Казахстанской области и нуждающимся в зубопротезировании.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Молдаганапова З.Ж.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