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dd65a" w14:textId="badd6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10 декабря 2009 года N 307. Зарегистрировано Управлением юстиции Есильского района Северо-Казахстанской области 28 декабря 2009 года N 13-6-132. Утратило силу - постановлением акимата Есильского района Северо-Казахстанской области от 16 февраля 2010 года N 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Есильского района Северо-Казахстанской области от 16.02.2010 N 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Республике Казахстан от 23 января 2001 года № 149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марта 2009 года № 264 «О мерах по реализации Послания Главы государства народу Казахстана от 6 марта 2009 года «Через кризис к обновлению и развитию», в целях реализации политики занятости с учетом ситуации на районном рынке и обеспечения дополнительных государственных гарантий в сфере занятости,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 не работающие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выпускники средних, средних специальных и высших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старше 50-ти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 из семей, где нет ни одного работающего.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занятости и социальных программ Есильского района своевременно обеспечивать меры по содействию занятости и социальной защите лиц, дополнительно отнесенных к целевым группам.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Бектасову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В. Бубенко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