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5b7f" w14:textId="a745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налогов и отдельных видов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марта 2009 года N 13/3. Зарегистрировано Управлением юстиции Мамлютского района Северо-Казахстанской области 17 апреля 2009 года N 13-10-81. Утратило силу решением маслихата Мамлютского района Северо-Казахстанской области от 26 марта 2018 года № 26/4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№ 100-IV "О введении в действие Кодекса Республики Казахстан "О налогах и других обязательных платежах в бюджет" и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№ 99-IV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по Мамлютскому району за исключением реализации в киосках, стационарных помещениях (изолированных блоках) на территории рынка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стоимость разовых талонов для граждан Республики Казахстан, оралманов, деятельность которых носит эпизодический характер по Мамлютскому району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06.08.2012 </w:t>
      </w:r>
      <w:r>
        <w:rPr>
          <w:rFonts w:ascii="Times New Roman"/>
          <w:b w:val="false"/>
          <w:i w:val="false"/>
          <w:color w:val="000000"/>
          <w:sz w:val="28"/>
        </w:rPr>
        <w:t>N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№ 99-IV от 10 декабря 2008 года установить сттавки фиксированного суммарного налога на единицу объекта налогообложения в месяц по Мамлютскому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Мамлютского района Северо-Казахстанской области от 22.12.2011 </w:t>
      </w:r>
      <w:r>
        <w:rPr>
          <w:rFonts w:ascii="Times New Roman"/>
          <w:b w:val="false"/>
          <w:i w:val="false"/>
          <w:color w:val="000000"/>
          <w:sz w:val="28"/>
        </w:rPr>
        <w:t>N 40/2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районного маслихата от 31 января 2006 года № 22/4 "О ставках налогов и отдельных видов платежей" (зарегистрировано в реестре государственной регистрации нормативных правовых актов за № 13-10-26 от 7 февраля 2006 года, опубликованное 1 марта 2006 года в газете "Знамя труда" № 12), решение районного маслихата от 11 июля 2006 года № 26/4 "О внесении дополнения в решение районного маслихата от 31 января 2006 года № 22/4 "О ставках налогов и отдельных видов платежей" (зарегистрировано в реестре государственной регистрации нормативных правовых актов за № 13-10-36 от 8 августа 2006 года, опубликованное 18 августа 2006 года в газете "Знамя труда" № 38), решение районного маслихата от 16 апреля 2007 года № 33/5 "О внесении изменения в решение районного маслихата от 31 января 2006 года № 22/4 "О ставках налогов и отдельных видов платежей" (зарегистрировано в реестре государственной регистрации нормативных правовых актов за № 13-10-46 от 10 мая 2007 года, опубликованное 25 мая 2007 года в газете "Знамя труда" № 25).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Н.А. Серикова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13/3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по Мамлютскому району за исключением реализации</w:t>
      </w:r>
      <w:r>
        <w:br/>
      </w:r>
      <w:r>
        <w:rPr>
          <w:rFonts w:ascii="Times New Roman"/>
          <w:b/>
          <w:i w:val="false"/>
          <w:color w:val="000000"/>
        </w:rPr>
        <w:t>в киосках, стационарных помещениях (изолированных блоках)</w:t>
      </w:r>
      <w:r>
        <w:br/>
      </w:r>
      <w:r>
        <w:rPr>
          <w:rFonts w:ascii="Times New Roman"/>
          <w:b/>
          <w:i w:val="false"/>
          <w:color w:val="000000"/>
        </w:rPr>
        <w:t>на территории рынка на 2012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06.08.2012 </w:t>
      </w:r>
      <w:r>
        <w:rPr>
          <w:rFonts w:ascii="Times New Roman"/>
          <w:b w:val="false"/>
          <w:i w:val="false"/>
          <w:color w:val="ff0000"/>
          <w:sz w:val="28"/>
        </w:rPr>
        <w:t>N 5/4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4428"/>
        <w:gridCol w:w="5540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предпринимательской деятельности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разового талона (в тенге) за 1 день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продовольственными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палатки продовольственными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машины продовольственными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рук овощами, фруктами, молочными, семечками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овощами, фруктами, молочными, семечками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машины овощами, фруктами, молочными, семечками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мясопродуктами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рук промышленными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промышленными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палатки промышленными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 марта 2009 года № 13/3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для граждан Республики Казахстан, оралманов, деятельность которых носит эпизодический характер по Мамлютскому району за исключением деятельности, осуществляемой в стационарных помещениях на 2012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Мамлютского района Северо-Казахстанской области от 06.08.2012 </w:t>
      </w:r>
      <w:r>
        <w:rPr>
          <w:rFonts w:ascii="Times New Roman"/>
          <w:b w:val="false"/>
          <w:i w:val="false"/>
          <w:color w:val="ff0000"/>
          <w:sz w:val="28"/>
        </w:rPr>
        <w:t>N 5/4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5080"/>
        <w:gridCol w:w="5081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предпринимательской деятельности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разового талона (в тенге) за 1 день 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семян, а также посадочного материала (саженцы, рассада)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бахчевых культур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владельцами личных тракторов услуг по обработке земельных участков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живых цветов, выращенных на дачных и придомовых участках 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веников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метел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меда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рыбы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крупного рогатого скота, за одну голову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лошадей, за одну голову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овец, за одну голову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13/3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разовых талонов на один день по видам предпринимательской деятельности по Мамлютскому району для физических лиц, 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решением маслихата Мамлютского района Северо-Казахстанской области от 06.08.2012 </w:t>
      </w:r>
      <w:r>
        <w:rPr>
          <w:rFonts w:ascii="Times New Roman"/>
          <w:b w:val="false"/>
          <w:i w:val="false"/>
          <w:color w:val="ff0000"/>
          <w:sz w:val="28"/>
        </w:rPr>
        <w:t>N 5/4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13/3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 объекта налогооблажения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6"/>
        <w:gridCol w:w="5614"/>
      </w:tblGrid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