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f925" w14:textId="063f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23/248-IV от 11 декабря 2009 года. Зарегистрировано Департаментом юстиции Южно-Казахстанской области от 20 декабря 2009 года за N 2018.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Южно-Казахстанской области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219 237 157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12 869 430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459 219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205 908 508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217 617 943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5 254 846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6 824 131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1 569 285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3 109 200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3 109 200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- 6 744 832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6 744 832.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областного маслихата Южно-Казахстанской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N 24/266-IV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12.03.2010 </w:t>
      </w:r>
      <w:r>
        <w:rPr>
          <w:rFonts w:ascii="Times New Roman"/>
          <w:b w:val="false"/>
          <w:i w:val="false"/>
          <w:color w:val="000000"/>
          <w:sz w:val="28"/>
        </w:rPr>
        <w:t>№ 26/270-IV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19.03.2010 </w:t>
      </w:r>
      <w:r>
        <w:rPr>
          <w:rFonts w:ascii="Times New Roman"/>
          <w:b w:val="false"/>
          <w:i w:val="false"/>
          <w:color w:val="000000"/>
          <w:sz w:val="28"/>
        </w:rPr>
        <w:t>№ 27/294-IV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12.04.2010 </w:t>
      </w:r>
      <w:r>
        <w:rPr>
          <w:rFonts w:ascii="Times New Roman"/>
          <w:b w:val="false"/>
          <w:i w:val="false"/>
          <w:color w:val="000000"/>
          <w:sz w:val="28"/>
        </w:rPr>
        <w:t>№ 28/296-IV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19.05.2010 </w:t>
      </w:r>
      <w:r>
        <w:rPr>
          <w:rFonts w:ascii="Times New Roman"/>
          <w:b w:val="false"/>
          <w:i w:val="false"/>
          <w:color w:val="000000"/>
          <w:sz w:val="28"/>
        </w:rPr>
        <w:t>№ 29/299-IV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11.06.2010 </w:t>
      </w:r>
      <w:r>
        <w:rPr>
          <w:rFonts w:ascii="Times New Roman"/>
          <w:b w:val="false"/>
          <w:i w:val="false"/>
          <w:color w:val="000000"/>
          <w:sz w:val="28"/>
        </w:rPr>
        <w:t>№ 30/302-IV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10.08.2010 </w:t>
      </w:r>
      <w:r>
        <w:rPr>
          <w:rFonts w:ascii="Times New Roman"/>
          <w:b w:val="false"/>
          <w:i w:val="false"/>
          <w:color w:val="000000"/>
          <w:sz w:val="28"/>
        </w:rPr>
        <w:t>№ 32/323-IV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26.10.2010 </w:t>
      </w:r>
      <w:r>
        <w:rPr>
          <w:rFonts w:ascii="Times New Roman"/>
          <w:b w:val="false"/>
          <w:i w:val="false"/>
          <w:color w:val="000000"/>
          <w:sz w:val="28"/>
        </w:rPr>
        <w:t>№ 34/346-IV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10.12.2010 </w:t>
      </w:r>
      <w:r>
        <w:rPr>
          <w:rFonts w:ascii="Times New Roman"/>
          <w:b w:val="false"/>
          <w:i w:val="false"/>
          <w:color w:val="000000"/>
          <w:sz w:val="28"/>
        </w:rPr>
        <w:t>№ 35/350-IV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города Кентау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значения), кроме города Кентау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новой редакции решения областного маслихата Южно-Казахстанской области от 10.08.2010 </w:t>
      </w:r>
      <w:r>
        <w:rPr>
          <w:rFonts w:ascii="Times New Roman"/>
          <w:b w:val="false"/>
          <w:i w:val="false"/>
          <w:color w:val="000000"/>
          <w:sz w:val="28"/>
        </w:rPr>
        <w:t>№ 32/323-IV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2010 год размеры субвенций, передаваемых из областного бюджета в бюджеты районов (городов областного значения), в общей сумме 52 579 504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2353"/>
        <w:gridCol w:w="2793"/>
      </w:tblGrid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Байдибек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2 428 444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3 265 380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7 880 780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2 940 598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2 613 403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6 725 590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6 953 227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1 639 856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2 990 226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2 626 763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Шардаринскому району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3 129 816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1 843 469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1 822 701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5 719 251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2010 год поступление трансфертов из бюджетов районов (городов областного значения)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Южно-Казахстанского областного маслихата «Об объемах трансфертов общего характера между областным бюджетом и бюджетами районов (городов областного значения) на 2008 - 2010 годы» в общей сумме 2 226 035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поступлений в областной бюджет указанных трансфертов из бюджетов районов (городов областного значения) определяются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областного маслихата Южно-Казахстанской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28/296-IV </w:t>
      </w:r>
      <w:r>
        <w:rPr>
          <w:rFonts w:ascii="Times New Roman"/>
          <w:b w:val="false"/>
          <w:i w:val="false"/>
          <w:color w:val="ff0000"/>
          <w:sz w:val="28"/>
        </w:rPr>
        <w:t>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2010 год предусмотрены целевые текущие трансферты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872 894 тысяч тенге – на оснащение учебным оборудованием кабинетов физики, биологии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842 550 тысяч тенге - на капитальный, текущий ремонт объектов образования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1 316 331 тысяч тенге -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19 042 тысяч тенге - на капитальный, текущий ремонт объектов спорта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279 913 тысяч тенге - на финансирование приоритетных социальных проектов в поселках, аулах (селах), аульных (сельских) округах в рамках реализации cтратегии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3 317 244 тысяч тенге –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1 791 499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260 333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 – 285 778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1 334 692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13 514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693 325 тысяч тенге –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1 056 000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– 14 916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социальной сферы сельских населенных пунктов – 66 367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1 132 196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– 197 518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174 623 тысяч тенге - на капитальный и средний ремонт автомобильных дорог районного значения (улиц 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810 238 тысяч тенге –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областного маслихата Южно-Казахстанской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N 24/266-IV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12.03.2010 </w:t>
      </w:r>
      <w:r>
        <w:rPr>
          <w:rFonts w:ascii="Times New Roman"/>
          <w:b w:val="false"/>
          <w:i w:val="false"/>
          <w:color w:val="000000"/>
          <w:sz w:val="28"/>
        </w:rPr>
        <w:t>№ 26/270-IV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12.04.2010 </w:t>
      </w:r>
      <w:r>
        <w:rPr>
          <w:rFonts w:ascii="Times New Roman"/>
          <w:b w:val="false"/>
          <w:i w:val="false"/>
          <w:color w:val="000000"/>
          <w:sz w:val="28"/>
        </w:rPr>
        <w:t>№ 28/296-IV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19.05.2010 </w:t>
      </w:r>
      <w:r>
        <w:rPr>
          <w:rFonts w:ascii="Times New Roman"/>
          <w:b w:val="false"/>
          <w:i w:val="false"/>
          <w:color w:val="000000"/>
          <w:sz w:val="28"/>
        </w:rPr>
        <w:t>№ 29/299-IV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10.08.2010 </w:t>
      </w:r>
      <w:r>
        <w:rPr>
          <w:rFonts w:ascii="Times New Roman"/>
          <w:b w:val="false"/>
          <w:i w:val="false"/>
          <w:color w:val="000000"/>
          <w:sz w:val="28"/>
        </w:rPr>
        <w:t>№ 32/323-IV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000000"/>
          <w:sz w:val="28"/>
        </w:rPr>
        <w:t>№ 33/330-IV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26.10.2010 </w:t>
      </w:r>
      <w:r>
        <w:rPr>
          <w:rFonts w:ascii="Times New Roman"/>
          <w:b w:val="false"/>
          <w:i w:val="false"/>
          <w:color w:val="000000"/>
          <w:sz w:val="28"/>
        </w:rPr>
        <w:t>№ 34/346-IV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2010 год предусмотрены текущие трансферты из областного бюджета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 – 385 185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 области – 1 273 025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сельского хозяйства – 174 851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коммунального хозяйства – 141 115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областного маслихата Южно-Казахстанской области от 12.03.2010 </w:t>
      </w:r>
      <w:r>
        <w:rPr>
          <w:rFonts w:ascii="Times New Roman"/>
          <w:b w:val="false"/>
          <w:i w:val="false"/>
          <w:color w:val="000000"/>
          <w:sz w:val="28"/>
        </w:rPr>
        <w:t>№ 26/270-IV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10.08.2010 </w:t>
      </w:r>
      <w:r>
        <w:rPr>
          <w:rFonts w:ascii="Times New Roman"/>
          <w:b w:val="false"/>
          <w:i w:val="false"/>
          <w:color w:val="000000"/>
          <w:sz w:val="28"/>
        </w:rPr>
        <w:t>№ 32/323-IV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26.10.2010 </w:t>
      </w:r>
      <w:r>
        <w:rPr>
          <w:rFonts w:ascii="Times New Roman"/>
          <w:b w:val="false"/>
          <w:i w:val="false"/>
          <w:color w:val="000000"/>
          <w:sz w:val="28"/>
        </w:rPr>
        <w:t>№ 34/346-IV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2010 год предусмотрены целевые трансферты на развитие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18 781 073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3 994 553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4 172 586 тысяч тенге -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979 531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527 000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4 379 700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737 400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– 300 000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областного маслихата Южно-Казахстанской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N 24/266-IV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12.03.2010 </w:t>
      </w:r>
      <w:r>
        <w:rPr>
          <w:rFonts w:ascii="Times New Roman"/>
          <w:b w:val="false"/>
          <w:i w:val="false"/>
          <w:color w:val="000000"/>
          <w:sz w:val="28"/>
        </w:rPr>
        <w:t>№ 26/270-IV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12.04.2010 </w:t>
      </w:r>
      <w:r>
        <w:rPr>
          <w:rFonts w:ascii="Times New Roman"/>
          <w:b w:val="false"/>
          <w:i w:val="false"/>
          <w:color w:val="000000"/>
          <w:sz w:val="28"/>
        </w:rPr>
        <w:t>№ 28/296-IV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19.05.2010 </w:t>
      </w:r>
      <w:r>
        <w:rPr>
          <w:rFonts w:ascii="Times New Roman"/>
          <w:b w:val="false"/>
          <w:i w:val="false"/>
          <w:color w:val="000000"/>
          <w:sz w:val="28"/>
        </w:rPr>
        <w:t>№ 29/299-IV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10.08.2010 </w:t>
      </w:r>
      <w:r>
        <w:rPr>
          <w:rFonts w:ascii="Times New Roman"/>
          <w:b w:val="false"/>
          <w:i w:val="false"/>
          <w:color w:val="000000"/>
          <w:sz w:val="28"/>
        </w:rPr>
        <w:t>№ 32/323-IV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000000"/>
          <w:sz w:val="28"/>
        </w:rPr>
        <w:t>№ 33/330-IV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26.10.2010 </w:t>
      </w:r>
      <w:r>
        <w:rPr>
          <w:rFonts w:ascii="Times New Roman"/>
          <w:b w:val="false"/>
          <w:i w:val="false"/>
          <w:color w:val="000000"/>
          <w:sz w:val="28"/>
        </w:rPr>
        <w:t>№ 34/346-IV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10.12.2010 </w:t>
      </w:r>
      <w:r>
        <w:rPr>
          <w:rFonts w:ascii="Times New Roman"/>
          <w:b w:val="false"/>
          <w:i w:val="false"/>
          <w:color w:val="000000"/>
          <w:sz w:val="28"/>
        </w:rPr>
        <w:t>№ 35/350-IV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областном бюджете на 2010 год предусмотрено кредитование бюджетов районов (городов областного значения) на строительство и (или) приобретение жилья в рамках реализации Программы «Нұрлы-көш» - 5 104 143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областного маслихата Южно-Казахстанской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N 24/266-IV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7-2. Учесть, что в областном бюджете на 2010 год предусмотрено кредитование бюджетов районов (городов областного значения) на строительство и (или) приобретение жилья для работников 100 школ и 100 больниц – 698 000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7-2 в соответствии с решением областного маслихата Южно-Казахстанской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N 24/266-IV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7-3. Учесть, что в областном бюджете на 2010 год предусмотрено кредитование бюджетов районов (городов областного значения) для реализации мер социальной поддержки специалистов социальной сферы сельских населенных пунктов – 171 390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7-3 в соответствии с решением областного маслихата Южно-Казахстанской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N 24/266-IV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7-4. Учесть, что в областном бюджете на 2010 год предусмотрено кредитование бюджетов районов (городов областного значения) на обеспечение занятости участников Программы «Нұрлы көш» на 2009-2011 годы в области развития тепличного хозяйства – 850 598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7-4 в соответствии с решением областного маслихата Южно-Казахстанской области от 26.10.2010 </w:t>
      </w:r>
      <w:r>
        <w:rPr>
          <w:rFonts w:ascii="Times New Roman"/>
          <w:b w:val="false"/>
          <w:i w:val="false"/>
          <w:color w:val="000000"/>
          <w:sz w:val="28"/>
        </w:rPr>
        <w:t>№ 34/346-IV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области на 2010 год в сумме 237 415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областного маслихата Южно-Казахстанской области от 10.08.2010 </w:t>
      </w:r>
      <w:r>
        <w:rPr>
          <w:rFonts w:ascii="Times New Roman"/>
          <w:b w:val="false"/>
          <w:i w:val="false"/>
          <w:color w:val="000000"/>
          <w:sz w:val="28"/>
        </w:rPr>
        <w:t>№ 32/323-IV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26.10.2010 </w:t>
      </w:r>
      <w:r>
        <w:rPr>
          <w:rFonts w:ascii="Times New Roman"/>
          <w:b w:val="false"/>
          <w:i w:val="false"/>
          <w:color w:val="000000"/>
          <w:sz w:val="28"/>
        </w:rPr>
        <w:t>№ 34/346-IV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областного бюджета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местных бюджетов на 2010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лимит долга местного исполнительного органа области на 31 декабря 2010 года в размере 4 336 874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областного маслихата Южно-Казахстанской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N 24/266-IV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2010 год повышенные на 25 процентов оклады (тарифные ставки) специалистам здравоохранения, социального обеспечения, образования, культуры и спорта, работающим в сельской местности в организациях финансируемых из областного бюджета,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Т. Баймаханов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23/248-IV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областного маслихата Южно-Казахстанской области от 26.10.2010 </w:t>
      </w:r>
      <w:r>
        <w:rPr>
          <w:rFonts w:ascii="Times New Roman"/>
          <w:b w:val="false"/>
          <w:i w:val="false"/>
          <w:color w:val="ff0000"/>
          <w:sz w:val="28"/>
        </w:rPr>
        <w:t>№ 34/346-IV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областного маслихата Южно-Казахстанской области от 10.12.2010 </w:t>
      </w:r>
      <w:r>
        <w:rPr>
          <w:rFonts w:ascii="Times New Roman"/>
          <w:b w:val="false"/>
          <w:i w:val="false"/>
          <w:color w:val="ff0000"/>
          <w:sz w:val="28"/>
        </w:rPr>
        <w:t>№ 35/350-IV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67"/>
        <w:gridCol w:w="8031"/>
        <w:gridCol w:w="235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219 237 157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12 869 430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12 869 430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6 989 722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6 989 722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5 376 566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5 376 566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503 142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503 142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459 219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459 219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399 664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399 664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205 908 508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205 908 508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2 358 674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2 358 674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203 549 834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203 549 834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60"/>
        <w:gridCol w:w="683"/>
        <w:gridCol w:w="683"/>
        <w:gridCol w:w="7262"/>
        <w:gridCol w:w="233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217 617 943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1 808 535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1 285 556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1 231 370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518 946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687 832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380 694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380 694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109 238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261 898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142 285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130 351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326 183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288 296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267 016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бедствий, ликвидации аварий и стихийных бедствий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5 855 071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5 855 071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5 836 071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5 377 463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282 456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Содержание, материально-техническое оснащение дополнительной штатной численности миграционной полиции, документирование оралманов 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38 178 436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8 227 887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1 913 116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1 663 639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249 477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6 314 771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1 449 801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1 940 244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1 791 499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872 894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260 333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4 979 486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432 741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298 307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4 546 745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4 546 745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1 263 381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128 250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1 094 855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905 828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22 897 444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образования системы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3 630 104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68 159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456 280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33 593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100 661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261 050</w:t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720 246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14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285 778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19 246 023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9 304 557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9 476 516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464 950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41 210 370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923 924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923 924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186 266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7 330 507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7 330 507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5 190 222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97 515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253 820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194 371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254 585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1 316 130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14 518 699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14 518 699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11 307 394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3 211 305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2 220 412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2 220 412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2 195 832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16 185 692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8 483 151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3 105 870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901 823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3 971 652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7 702 541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7 702 541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6 545 637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2 553 386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1 733 481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333 205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160 029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799 942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162 006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3 391 013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3 391 013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</w:t>
            </w:r>
          </w:p>
        </w:tc>
      </w:tr>
      <w:tr>
        <w:trPr>
          <w:trHeight w:val="23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13 514</w:t>
            </w:r>
          </w:p>
        </w:tc>
      </w:tr>
      <w:tr>
        <w:trPr>
          <w:trHeight w:val="3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430 458</w:t>
            </w:r>
          </w:p>
        </w:tc>
      </w:tr>
      <w:tr>
        <w:trPr>
          <w:trHeight w:val="3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262 867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государственных пособий на детей до 18 лет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1 334 692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37 063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18 536 571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13 629 871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3 158 368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3 158 368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10 431 894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3 994 553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737 400</w:t>
            </w:r>
          </w:p>
        </w:tc>
      </w:tr>
      <w:tr>
        <w:trPr>
          <w:trHeight w:val="13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1 301 747</w:t>
            </w:r>
          </w:p>
        </w:tc>
      </w:tr>
      <w:tr>
        <w:trPr>
          <w:trHeight w:val="13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</w:p>
        </w:tc>
      </w:tr>
      <w:tr>
        <w:trPr>
          <w:trHeight w:val="13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4 155 066</w:t>
            </w:r>
          </w:p>
        </w:tc>
      </w:tr>
      <w:tr>
        <w:trPr>
          <w:trHeight w:val="12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5 673 091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2 005 282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205 287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675 999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967 002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967 002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2 400 352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1 614 231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50 184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1 525 811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786 121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486 121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235 657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387 797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229 687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158 110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354 050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185 289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166 247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108 758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9 943 503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5 544 211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5 477 844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388 712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472 129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303 632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1 117 804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163 751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2 273 017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108 581</w:t>
            </w:r>
          </w:p>
        </w:tc>
      </w:tr>
      <w:tr>
        <w:trPr>
          <w:trHeight w:val="15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144 826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66 367</w:t>
            </w:r>
          </w:p>
        </w:tc>
      </w:tr>
      <w:tr>
        <w:trPr>
          <w:trHeight w:val="9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978 203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828 152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770 077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150 051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150 051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846 887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783 429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759 722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567 379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567 379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330 272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1 977 794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1 697 881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324 276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1 132 196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197 518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18 341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279 913</w:t>
            </w:r>
          </w:p>
        </w:tc>
      </w:tr>
      <w:tr>
        <w:trPr>
          <w:trHeight w:val="12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</w:t>
            </w:r>
          </w:p>
        </w:tc>
      </w:tr>
      <w:tr>
        <w:trPr>
          <w:trHeight w:val="12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496 178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64 914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11 649 679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3 794 203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3 794 203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3 469 580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7 855 476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7 855 476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2 348 262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12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1 394 373</w:t>
            </w:r>
          </w:p>
        </w:tc>
      </w:tr>
      <w:tr>
        <w:trPr>
          <w:trHeight w:val="12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1 922 871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1 730 897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2 498 463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2 431 146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237 415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237 415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1 464 131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971 859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303 707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729 600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73 805 421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73 805 421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73 805 421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52 579 504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48 765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16 981 538</w:t>
            </w:r>
          </w:p>
        </w:tc>
      </w:tr>
      <w:tr>
        <w:trPr>
          <w:trHeight w:val="18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3 954 892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5 254 846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6 824 131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обеспечение занятости участников Программы «Нұрлы көш» на 2009-2011 годы в области развития тепличного хозяйства в Южно-Казахстанской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1 569 285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1 569 285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1 569 285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1 569 285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-6 744 832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6 744 832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23/248-IV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областного маслихата Южно-Казахстанской области от 12.04.2010 </w:t>
      </w:r>
      <w:r>
        <w:rPr>
          <w:rFonts w:ascii="Times New Roman"/>
          <w:b w:val="false"/>
          <w:i w:val="false"/>
          <w:color w:val="ff0000"/>
          <w:sz w:val="28"/>
        </w:rPr>
        <w:t>N 28/296-IV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областного маслихата Южно-Казахстанской области от 19.05.2010 </w:t>
      </w:r>
      <w:r>
        <w:rPr>
          <w:rFonts w:ascii="Times New Roman"/>
          <w:b w:val="false"/>
          <w:i w:val="false"/>
          <w:color w:val="ff0000"/>
          <w:sz w:val="28"/>
        </w:rPr>
        <w:t>N 29/299-IV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10.12.2010 </w:t>
      </w:r>
      <w:r>
        <w:rPr>
          <w:rFonts w:ascii="Times New Roman"/>
          <w:b w:val="false"/>
          <w:i w:val="false"/>
          <w:color w:val="ff0000"/>
          <w:sz w:val="28"/>
        </w:rPr>
        <w:t>№ 35/350-IV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11"/>
        <w:gridCol w:w="548"/>
        <w:gridCol w:w="8113"/>
        <w:gridCol w:w="23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151 642 325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14 119 633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14 119 633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7 512 933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7 512 933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5 950 843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5 950 843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655 857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655 857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396 921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396 921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390 753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71"/>
        <w:gridCol w:w="670"/>
        <w:gridCol w:w="670"/>
        <w:gridCol w:w="7360"/>
        <w:gridCol w:w="231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151 599 420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860 582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597 455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535 560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535 560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128 105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128 105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135 022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209 657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90 349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6 549 984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6 549 984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6 549 984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6 354 757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14 051 196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5 607 455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1 876 280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1 604 814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271 466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3 731 175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2 085 175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5 001 275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495 829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381 811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4 505 446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4 505 446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358 705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3 083 761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543 441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14 279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80 389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255 727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2 540 320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28 038 220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541 509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541 509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353 134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5 290 967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5 290 967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4 687 903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209 924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14 166 991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14 166 991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10 966 250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3 200 741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2 191 965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2 191 965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5 846 788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3 986 503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635 921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1 860 285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1 860 285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2 708 043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2 380 700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1 457 770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302 076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167 461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607 045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158 836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922 930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922 930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157 829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16 023 829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13 489 129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13 489 129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11 622 585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3 978 444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1 047 284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1 047 284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735 674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2 010 620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1 310 620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773 159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251 222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2 514 429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2 514 429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2 514 429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2 514 429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1 183 248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71 448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159 547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369 113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369 113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361 157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294 110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294 110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79 012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8 990 674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6 702 151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6 702 151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5 013 891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133 611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1 554 649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2 288 523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2 288 523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2 150 483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421 278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63 662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357 616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-4 362 238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4 362 238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2009 года № 23/248-IV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областного маслихата Южно-Казахстанской области от 12.04.2010 </w:t>
      </w:r>
      <w:r>
        <w:rPr>
          <w:rFonts w:ascii="Times New Roman"/>
          <w:b w:val="false"/>
          <w:i w:val="false"/>
          <w:color w:val="ff0000"/>
          <w:sz w:val="28"/>
        </w:rPr>
        <w:t>N 28/296-IV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областного маслихата Южно-Казахстанской области от 19.05.2010 </w:t>
      </w:r>
      <w:r>
        <w:rPr>
          <w:rFonts w:ascii="Times New Roman"/>
          <w:b w:val="false"/>
          <w:i w:val="false"/>
          <w:color w:val="ff0000"/>
          <w:sz w:val="28"/>
        </w:rPr>
        <w:t>N 29/299-IV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10.12.2010 </w:t>
      </w:r>
      <w:r>
        <w:rPr>
          <w:rFonts w:ascii="Times New Roman"/>
          <w:b w:val="false"/>
          <w:i w:val="false"/>
          <w:color w:val="ff0000"/>
          <w:sz w:val="28"/>
        </w:rPr>
        <w:t>№ 35/350-IV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11"/>
        <w:gridCol w:w="548"/>
        <w:gridCol w:w="8113"/>
        <w:gridCol w:w="23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171 137 269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15 532 408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15 532 408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8 297 297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8 297 297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6 531 760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6 531 760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703 351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703 351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418 106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418 106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52"/>
        <w:gridCol w:w="670"/>
        <w:gridCol w:w="670"/>
        <w:gridCol w:w="7341"/>
        <w:gridCol w:w="229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171 094 364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942 092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248 688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101 282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7 277 106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7 277 106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7 277 106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7 061 371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18 981 871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6 089 437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1 731 106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4 080 017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1 805 592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2 274 425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5 551 556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550 823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428 823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5 000 733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5 000 733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390 134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6 950 744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604 572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289 452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6 346 172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6 255 640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29 012 521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594 977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5 864 829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5 864 829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5 209 393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226 718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15 672 314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15 672 314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12 339 191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3 333 123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2 467 167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2 467 167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2 405 310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4 413 234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3 088 973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2 994 547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2 620 611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1 582 771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327 654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655 824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171 853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1 007 840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1 007 840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19 079 260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16 544 560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16 544 560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15 807 619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3 662 973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1 191 051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828 178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1 471 129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1 421 129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1 303 968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275 052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1 325 701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351 569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351 569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205 024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8 551 785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7 774 145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7 774 145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5 127 338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1 896 807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777 640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777 640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628 246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-4 362 238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4 362 238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2009 года № 23/248-IV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областного бюджета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областного маслихата Южно-Казахстанской области от 12.04.2010 </w:t>
      </w:r>
      <w:r>
        <w:rPr>
          <w:rFonts w:ascii="Times New Roman"/>
          <w:b w:val="false"/>
          <w:i w:val="false"/>
          <w:color w:val="ff0000"/>
          <w:sz w:val="28"/>
        </w:rPr>
        <w:t>№ 28/296-IV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областного маслихата Южно-Казахстанской области от 11.06.2010 </w:t>
      </w:r>
      <w:r>
        <w:rPr>
          <w:rFonts w:ascii="Times New Roman"/>
          <w:b w:val="false"/>
          <w:i w:val="false"/>
          <w:color w:val="ff0000"/>
          <w:sz w:val="28"/>
        </w:rPr>
        <w:t>№ 30/302-IV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11"/>
        <w:gridCol w:w="652"/>
        <w:gridCol w:w="652"/>
        <w:gridCol w:w="961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развития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– 2020»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2009 года № 23/248-IV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областного бюджета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областного маслихата Южно-Казахстанской области от 15.01.2010 </w:t>
      </w:r>
      <w:r>
        <w:rPr>
          <w:rFonts w:ascii="Times New Roman"/>
          <w:b w:val="false"/>
          <w:i w:val="false"/>
          <w:color w:val="ff0000"/>
          <w:sz w:val="28"/>
        </w:rPr>
        <w:t>N 24/266-IV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