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f967" w14:textId="0b0f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июля 2004 года № 7/6 "О правилах благоустройства, обеспечения санитарного состояния, охраны земель и зеленых насаждений в городе Усть-Каменогорске"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декабря 2009 года N 20/6. Зарегистрировано Управлением юстиции города Усть-Каменогорск Департамента юстиции Восточно-Казахстанской области 03 февраля 2010 года за N 5-1-129. Утратило силу - решением V сессии Усть-Каменогорского городского маслихата от 24 мая 2012 года N 5/2-V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V сессии Усть-Каменогорского городского маслихата от 24.05.2012 N 5/2-V.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«О правилах благоустройства, обеспечения санитарного состояния, охраны земель и зеленых насаждений в городе Усть-Каменогорске» от 29 июля 2004 года № 7/6 (зарегистрировано в Реестре государственной регистрации нормативных правовых актов за номером 1912, опубликовано в газетах «Дидар» 28 августа 2004 года № 89, «Рудный Алтай» 26 августа 2004 года № 131)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в заголовке Правил, утвержденных указанным решением слова «обеспечения санитарного состояния,» и слова «земель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после слов «местном 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«обеспечения санитарного состояния,»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«Законом Республики Казахстан «Об охране окружающей среды» от 15 июля 1997 года» заменить словами «действующим законодательством»;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«ОАО «Трамвайный парк» заменить словами «эксплуатирующей организацией или ведомством, в ведении которых они находятся»;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«Снос и пересадка зеленых насаждений, попадающих под пятно застройки, прокладки подземных коммуникаций и инженерных сетей, допускается при наличии разрешения уполномоченного органа по согласованию с заинтересованными организациями. Возможность пересадки или сноса зеленых насаждений определяется комиссионно.»;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 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получения разрешения на снос зеленых насаждений заказчик оплачивает оценочную стоимость зеленых насаждений или производит равноценное восстановительное озеленение согласно условиям выданного разрешения с последующими уходными работами.»;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 </w:t>
      </w:r>
      <w:r>
        <w:rPr>
          <w:rFonts w:ascii="Times New Roman"/>
          <w:b w:val="false"/>
          <w:i w:val="false"/>
          <w:color w:val="000000"/>
          <w:sz w:val="28"/>
        </w:rPr>
        <w:t>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«Законом Республики Казахстан «Об охране окружающей среды» заменить словами «действующим законодательством»;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Д.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 В. Головатюк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