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b7eab" w14:textId="48b7e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Риддера на 2010-2012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XXI сессии Риддерского городского маслихата Восточно-Казахстанской области от 25 декабря 2009 года N 21/2-IV. Зарегистрировано управлением юстиции города Риддера Департамента юстиции Восточно-Казахстанской области 06 января 2010 года за N 5-4-123. Утратило силу в связи с истечением срока действия - письмо Риддерского городского маслихата от 05 января 2011 года № 02/04-10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- письмо Риддерского городского маслихата от 05.01.2011 № 02/04-10.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республиканском бюджете на 2010-2012 годы»,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Восточно-Казахстанского областного маслихата от 21 декабря 2009 года № 17/222-IV «Об областном бюджете на 2010-2012 годы» (зарегистрировано в Реестре государственной регистрации нормативных правовых актов № 2521 от 25 декабря 2009 года), Риддерский городской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Утвердить бюджет города Риддера на 2010-2012 годы согласно приложений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2185010,7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- 1551147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- 6553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- 71136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551692,7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- 2263912,2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1761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- 80662,5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80662,5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Риддерского городского маслихата от 05.11.2010 </w:t>
      </w:r>
      <w:r>
        <w:rPr>
          <w:rFonts w:ascii="Times New Roman"/>
          <w:b w:val="false"/>
          <w:i w:val="false"/>
          <w:color w:val="000000"/>
          <w:sz w:val="28"/>
        </w:rPr>
        <w:t>№ 28/5-IV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</w:t>
      </w:r>
      <w:r>
        <w:rPr>
          <w:rFonts w:ascii="Times New Roman"/>
          <w:b w:val="false"/>
          <w:i w:val="false"/>
          <w:color w:val="000000"/>
          <w:sz w:val="28"/>
        </w:rPr>
        <w:t>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поступления в городской бюджет по социальному налогу, индивидуальному подоходному налогу с доходов, облагаемых у источника выплаты, индивидуальному налогу с доходов иностранных граждан, облагаемых у источника выплаты, на 2010 год производятся по нормативу отчислений, установленному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Восточно-Казахстанского областного маслихата от 21 декабря 2009 года в размере 95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Установить, что поступления в городской бюджет индивидуального подоходного налога с физических лиц, осуществляющих деятельность по разовым талонам, индивидуального подоходного налога с доходов, не облагаемых у источника выплаты, индивидуального подоходного налога с доходов иностранных граждан, не облагаемых у источника выплаты, на 2010 год производятся по нормативу отчислений, установленному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Восточно-Казахстанского областного маслихата от 21 декабря 2009 года в размере 100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городском бюджете на 2010 год бюджетные субвенции, передаваемые из областного бюджета, в объеме 147743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городском бюджете на 2010 год возврат в областной бюджет трансфертов в связи с изменением фонда оплаты труда в бюджетной сфере с учетом изменения налогооблагаемой базы социального налога и индивидуального подоходного налога, предусмотренных при расчете трансфертов общего характера, утвержденных решением сессии Восточно-Казахстанского областного маслихата от 14 декабря 2007 года № 3/29-IV «Об объемах трансфертов общего характера между областным бюджетом и бюджетами городов и районов на 2008-2010 годы» в размере 60009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решением Риддерского городского маслихата от 16.04.2010 </w:t>
      </w:r>
      <w:r>
        <w:rPr>
          <w:rFonts w:ascii="Times New Roman"/>
          <w:b w:val="false"/>
          <w:i w:val="false"/>
          <w:color w:val="000000"/>
          <w:sz w:val="28"/>
        </w:rPr>
        <w:t>№ 25/5-IV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</w:t>
      </w:r>
      <w:r>
        <w:rPr>
          <w:rFonts w:ascii="Times New Roman"/>
          <w:b w:val="false"/>
          <w:i w:val="false"/>
          <w:color w:val="000000"/>
          <w:sz w:val="28"/>
        </w:rPr>
        <w:t>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установить гражданским служащим здравоохранения, социального обеспечения, образования, культуры и спорта, работающим в аульной (сельской) местности за счет бюджетных средств,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должностей специалистов здравоохранения, социального обеспечения, образования, культуры и спорта, работающих в аульной (сельской) местности, определяется местным исполнительным органом по согласованию с местным представительным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Предусмотреть в городском бюджете на 2010 год целевые текущие трансферты из областного бюджета в размере 30109 тысяч тенге на социальную помощь отдельным категориям нуждающихся граждан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25823 тысяч тенге - на оказание материальной помощи некоторым категориям граждан (участникам ВОВ и инвалидам ВОВ, лицам, приравненным к участникам ВОВ и инвалидам ВОВ, семьям погибших военнослужащих);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240 тысяч тенге - на оказание материальной помощи семьям погибших в Афганистане;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192 тысяч тенге - на оказание материальной помощи пенсионерам, имеющим заслуги перед Республикой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432 тысяч тенге - на оказание материальной помощи пенсионерам, имеющим заслуги перед областью;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2402 тысяч тенге - для обучения детей из малообеспеченных семей в высших учебных заведениях (стоимость обучения, стипендии, проживание в общежитии);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490 тысяч тенге - на оказание единовременной материальной помощи многодетным матерям, награжденным подвесками «Алтын алқа», «Күміс алқа» или получившим ранее звание «Мать героиня» и награжденным орденом «Материнская слава» 1, 2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530 тысяч тенге - на оказание единовременной материальной помощи многодетным матерям, имеющим 4 и более совместно проживающих несовершеннолетних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решениями Риддерского городского маслихата от 16.04.2010 </w:t>
      </w:r>
      <w:r>
        <w:rPr>
          <w:rFonts w:ascii="Times New Roman"/>
          <w:b w:val="false"/>
          <w:i w:val="false"/>
          <w:color w:val="000000"/>
          <w:sz w:val="28"/>
        </w:rPr>
        <w:t>№ 25/5-IV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</w:t>
      </w:r>
      <w:r>
        <w:rPr>
          <w:rFonts w:ascii="Times New Roman"/>
          <w:b w:val="false"/>
          <w:i w:val="false"/>
          <w:color w:val="000000"/>
          <w:sz w:val="28"/>
        </w:rPr>
        <w:t>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01.01.2010); от 28.07.2010 </w:t>
      </w:r>
      <w:r>
        <w:rPr>
          <w:rFonts w:ascii="Times New Roman"/>
          <w:b w:val="false"/>
          <w:i w:val="false"/>
          <w:color w:val="000000"/>
          <w:sz w:val="28"/>
        </w:rPr>
        <w:t>№ 27/2-IV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</w:t>
      </w:r>
      <w:r>
        <w:rPr>
          <w:rFonts w:ascii="Times New Roman"/>
          <w:b w:val="false"/>
          <w:i w:val="false"/>
          <w:color w:val="000000"/>
          <w:sz w:val="28"/>
        </w:rPr>
        <w:t>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01.01.2010); от 05.11.2010 </w:t>
      </w:r>
      <w:r>
        <w:rPr>
          <w:rFonts w:ascii="Times New Roman"/>
          <w:b w:val="false"/>
          <w:i w:val="false"/>
          <w:color w:val="000000"/>
          <w:sz w:val="28"/>
        </w:rPr>
        <w:t>№ 28/5-IV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</w:t>
      </w:r>
      <w:r>
        <w:rPr>
          <w:rFonts w:ascii="Times New Roman"/>
          <w:b w:val="false"/>
          <w:i w:val="false"/>
          <w:color w:val="000000"/>
          <w:sz w:val="28"/>
        </w:rPr>
        <w:t>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7-1. Предусмотреть в городском бюджете целевые текущие трансферты из республиканского бюджета в размере 80762,7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1500 тысяч тенге – 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365 тысяч тенге – на выплату ежемесячного государственного пособия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29984,7 тысяч тенге — 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г.г.» или медалью «За победу над Японией», лицам, проработавшим (прослужившим) не менее шести месяцев в тылу в годы Великой Отечественной войны и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29655 тысяч тенге - для выплаты единовременной материальной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329,7 тысяч тенге - на обеспечение питания, проживания и проезда;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 тысяч тенге - для реализации мер социальной поддержки специалистов социальной сферы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4210 тысяч тенге – на обеспечение учебными материалами дошкольных организаций, организаций среднего, технического и профессионального, послесреднего образования, институтов повышения квалификации по предмету «Самопознание»;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3928 тысяч тенге – на содержание подразделений местных исполнительных органов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1538 тысяч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39183 тысяч тенге - на реализацию государственного образовательного заказа в дошкольных организациях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7-1 в соответствии с решением Риддерского городского маслихата от 26.01.2010 </w:t>
      </w:r>
      <w:r>
        <w:rPr>
          <w:rFonts w:ascii="Times New Roman"/>
          <w:b w:val="false"/>
          <w:i w:val="false"/>
          <w:color w:val="000000"/>
          <w:sz w:val="28"/>
        </w:rPr>
        <w:t>№ 22/2-IV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 xml:space="preserve">); пункт 7-1 с изменениями, внесенными решениями от 16.04.2010 </w:t>
      </w:r>
      <w:r>
        <w:rPr>
          <w:rFonts w:ascii="Times New Roman"/>
          <w:b w:val="false"/>
          <w:i w:val="false"/>
          <w:color w:val="000000"/>
          <w:sz w:val="28"/>
        </w:rPr>
        <w:t>№ 25/5-IV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</w:t>
      </w:r>
      <w:r>
        <w:rPr>
          <w:rFonts w:ascii="Times New Roman"/>
          <w:b w:val="false"/>
          <w:i w:val="false"/>
          <w:color w:val="000000"/>
          <w:sz w:val="28"/>
        </w:rPr>
        <w:t>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01.01.2010); от 28.07.2010 </w:t>
      </w:r>
      <w:r>
        <w:rPr>
          <w:rFonts w:ascii="Times New Roman"/>
          <w:b w:val="false"/>
          <w:i w:val="false"/>
          <w:color w:val="000000"/>
          <w:sz w:val="28"/>
        </w:rPr>
        <w:t>№ 27/2-IV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</w:t>
      </w:r>
      <w:r>
        <w:rPr>
          <w:rFonts w:ascii="Times New Roman"/>
          <w:b w:val="false"/>
          <w:i w:val="false"/>
          <w:color w:val="000000"/>
          <w:sz w:val="28"/>
        </w:rPr>
        <w:t>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01.01.2010); от 05.11.2010 </w:t>
      </w:r>
      <w:r>
        <w:rPr>
          <w:rFonts w:ascii="Times New Roman"/>
          <w:b w:val="false"/>
          <w:i w:val="false"/>
          <w:color w:val="000000"/>
          <w:sz w:val="28"/>
        </w:rPr>
        <w:t>№ 28/5-IV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</w:t>
      </w:r>
      <w:r>
        <w:rPr>
          <w:rFonts w:ascii="Times New Roman"/>
          <w:b w:val="false"/>
          <w:i w:val="false"/>
          <w:color w:val="000000"/>
          <w:sz w:val="28"/>
        </w:rPr>
        <w:t>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7-2. Предусмотреть в городском бюджете целевые текущие трансферты из республиканского бюджета на реализацию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 развития образования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2005-2010 годы в размере 4097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7-2 в соответствии с решением Риддерского городского маслихата от 26.01.2010 </w:t>
      </w:r>
      <w:r>
        <w:rPr>
          <w:rFonts w:ascii="Times New Roman"/>
          <w:b w:val="false"/>
          <w:i w:val="false"/>
          <w:color w:val="000000"/>
          <w:sz w:val="28"/>
        </w:rPr>
        <w:t>№ 22/2-IV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7-3. Учесть, что в составе поступлений и расходов городского бюджета на 2010 год предусмотрены кредиты из республиканского бюджета для реализации мер социальной поддержки специалистов социальной сферы сельских населенных пунктов в размере 1781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7-3 в соответствии с решением Риддерского городского маслихата от 26.01.2010 </w:t>
      </w:r>
      <w:r>
        <w:rPr>
          <w:rFonts w:ascii="Times New Roman"/>
          <w:b w:val="false"/>
          <w:i w:val="false"/>
          <w:color w:val="000000"/>
          <w:sz w:val="28"/>
        </w:rPr>
        <w:t>№ 22/2-IV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7-4. Предусмотреть в городском бюджете на 2010 год целевые текущие трансферты из республиканского бюджета на обеспечение занятости в рамках реализации </w:t>
      </w:r>
      <w:r>
        <w:rPr>
          <w:rFonts w:ascii="Times New Roman"/>
          <w:b w:val="false"/>
          <w:i w:val="false"/>
          <w:color w:val="000000"/>
          <w:sz w:val="28"/>
        </w:rPr>
        <w:t>стратегии региональной занятости и переподготовки кадров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223426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>, для финансирования следующих мероприятий: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35018 тысяч тенге – на капитальный и текущий ремонт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13034 тысяч тенге – на капитальный и текущий ремонт объектов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1742 тысяч тенге – на ремонт инженерно-коммуникационной инфраструктуры и благоустройство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20823 тысяч тенге – на финансирование социальных проектов в поселках, аулах (селах), аульных (сельских) округах;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внутрипоселковых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152809 тысяч тенге – на ремонт и содержание автомобильных дорог районного значения, улиц городов и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7-4 в соответствии с решением Риддерского городского маслихата от 26.01.2010 </w:t>
      </w:r>
      <w:r>
        <w:rPr>
          <w:rFonts w:ascii="Times New Roman"/>
          <w:b w:val="false"/>
          <w:i w:val="false"/>
          <w:color w:val="000000"/>
          <w:sz w:val="28"/>
        </w:rPr>
        <w:t>№ 22/2-IV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 xml:space="preserve">); пункт 7-4 с изменениями, внесенными решением от 28.07.2010 </w:t>
      </w:r>
      <w:r>
        <w:rPr>
          <w:rFonts w:ascii="Times New Roman"/>
          <w:b w:val="false"/>
          <w:i w:val="false"/>
          <w:color w:val="000000"/>
          <w:sz w:val="28"/>
        </w:rPr>
        <w:t>№ 27/2-IV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</w:t>
      </w:r>
      <w:r>
        <w:rPr>
          <w:rFonts w:ascii="Times New Roman"/>
          <w:b w:val="false"/>
          <w:i w:val="false"/>
          <w:color w:val="000000"/>
          <w:sz w:val="28"/>
        </w:rPr>
        <w:t>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01.01.2010); от 05.11.2010 </w:t>
      </w:r>
      <w:r>
        <w:rPr>
          <w:rFonts w:ascii="Times New Roman"/>
          <w:b w:val="false"/>
          <w:i w:val="false"/>
          <w:color w:val="000000"/>
          <w:sz w:val="28"/>
        </w:rPr>
        <w:t>№ 28/5-IV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</w:t>
      </w:r>
      <w:r>
        <w:rPr>
          <w:rFonts w:ascii="Times New Roman"/>
          <w:b w:val="false"/>
          <w:i w:val="false"/>
          <w:color w:val="000000"/>
          <w:sz w:val="28"/>
        </w:rPr>
        <w:t>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7-5. Предусмотреть в городском бюджете на 2010 год целевые текущие трансферты из республиканского бюджета на расширение программы социальных рабочих мест и молодежной практики в размере 7200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7-5 в соответствии с решением Риддерского городского маслихата от 26.01.2010 </w:t>
      </w:r>
      <w:r>
        <w:rPr>
          <w:rFonts w:ascii="Times New Roman"/>
          <w:b w:val="false"/>
          <w:i w:val="false"/>
          <w:color w:val="000000"/>
          <w:sz w:val="28"/>
        </w:rPr>
        <w:t>№ 22/2-IV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 xml:space="preserve">); пункт 7-5 с изменениями, внесенными решением от 28.07.2010 </w:t>
      </w:r>
      <w:r>
        <w:rPr>
          <w:rFonts w:ascii="Times New Roman"/>
          <w:b w:val="false"/>
          <w:i w:val="false"/>
          <w:color w:val="000000"/>
          <w:sz w:val="28"/>
        </w:rPr>
        <w:t>№ 27/2-IV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</w:t>
      </w:r>
      <w:r>
        <w:rPr>
          <w:rFonts w:ascii="Times New Roman"/>
          <w:b w:val="false"/>
          <w:i w:val="false"/>
          <w:color w:val="000000"/>
          <w:sz w:val="28"/>
        </w:rPr>
        <w:t>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7-6. Предусмотреть в городском бюджете целевые текущие трансферты из областного бюджета на обеспечение жильем участников и инвалидов Великой Отечественной войны в сумме 3750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Решение дополнено пунктом 7-6 в соответствии с решением Риддерского городского маслихата от 16.04.2010 </w:t>
      </w:r>
      <w:r>
        <w:rPr>
          <w:rFonts w:ascii="Times New Roman"/>
          <w:b w:val="false"/>
          <w:i w:val="false"/>
          <w:color w:val="000000"/>
          <w:sz w:val="28"/>
        </w:rPr>
        <w:t>№ 25/5-IV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</w:t>
      </w:r>
      <w:r>
        <w:rPr>
          <w:rFonts w:ascii="Times New Roman"/>
          <w:b w:val="false"/>
          <w:i w:val="false"/>
          <w:color w:val="000000"/>
          <w:sz w:val="28"/>
        </w:rPr>
        <w:t>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7-7. Предусмотреть в городском бюджете целевые текущие трансферты из республиканского бюджета на развитие объектов водоснабжения в сумме 54605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>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50000 тысяч тенге – на водоснабжение из подземного источника города Риддер Восточно-Казахстанской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4605 тысячи тенге – на разработку проектно-сметной документации по объекту «Водоснабжение города Риддера из подземного источника».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7-7 в соответствии с решением Риддерского городского маслихата от 05.11.2010 </w:t>
      </w:r>
      <w:r>
        <w:rPr>
          <w:rFonts w:ascii="Times New Roman"/>
          <w:b w:val="false"/>
          <w:i w:val="false"/>
          <w:color w:val="000000"/>
          <w:sz w:val="28"/>
        </w:rPr>
        <w:t>№ 28/5-IV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</w:t>
      </w:r>
      <w:r>
        <w:rPr>
          <w:rFonts w:ascii="Times New Roman"/>
          <w:b w:val="false"/>
          <w:i w:val="false"/>
          <w:color w:val="000000"/>
          <w:sz w:val="28"/>
        </w:rPr>
        <w:t>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города на 2010 год в размере 25880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решениями Риддерского городского маслихата от 16.04.2010 </w:t>
      </w:r>
      <w:r>
        <w:rPr>
          <w:rFonts w:ascii="Times New Roman"/>
          <w:b w:val="false"/>
          <w:i w:val="false"/>
          <w:color w:val="000000"/>
          <w:sz w:val="28"/>
        </w:rPr>
        <w:t>№ 25/5-IV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</w:t>
      </w:r>
      <w:r>
        <w:rPr>
          <w:rFonts w:ascii="Times New Roman"/>
          <w:b w:val="false"/>
          <w:i w:val="false"/>
          <w:color w:val="000000"/>
          <w:sz w:val="28"/>
        </w:rPr>
        <w:t>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01.01.2010); от 28.07.2010 </w:t>
      </w:r>
      <w:r>
        <w:rPr>
          <w:rFonts w:ascii="Times New Roman"/>
          <w:b w:val="false"/>
          <w:i w:val="false"/>
          <w:color w:val="000000"/>
          <w:sz w:val="28"/>
        </w:rPr>
        <w:t>№ 27/2-IV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</w:t>
      </w:r>
      <w:r>
        <w:rPr>
          <w:rFonts w:ascii="Times New Roman"/>
          <w:b w:val="false"/>
          <w:i w:val="false"/>
          <w:color w:val="000000"/>
          <w:sz w:val="28"/>
        </w:rPr>
        <w:t>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бюджетные программы, не подлежащих секвестру в процессе исполнения городского бюджета на 2010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перечень бюджетных программ Пригородного сельского округа и Ульбинского поселкового округа на 2010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перечень бюджетных программ развития городского бюджета на 2010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2010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 сессии              В. Титов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А. Ермаков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21/2-IV</w:t>
      </w:r>
    </w:p>
    <w:bookmarkEnd w:id="1"/>
    <w:bookmarkStart w:name="z6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Риддера на 2010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Риддерского городского маслихата от 05.11.2010 </w:t>
      </w:r>
      <w:r>
        <w:rPr>
          <w:rFonts w:ascii="Times New Roman"/>
          <w:b w:val="false"/>
          <w:i w:val="false"/>
          <w:color w:val="ff0000"/>
          <w:sz w:val="28"/>
        </w:rPr>
        <w:t>№ 28/5-IV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</w:t>
      </w:r>
      <w:r>
        <w:rPr>
          <w:rFonts w:ascii="Times New Roman"/>
          <w:b w:val="false"/>
          <w:i w:val="false"/>
          <w:color w:val="ff0000"/>
          <w:sz w:val="28"/>
        </w:rPr>
        <w:t>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7"/>
        <w:gridCol w:w="906"/>
        <w:gridCol w:w="651"/>
        <w:gridCol w:w="906"/>
        <w:gridCol w:w="7769"/>
        <w:gridCol w:w="2521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2185010,7</w:t>
            </w:r>
          </w:p>
        </w:tc>
      </w:tr>
      <w:tr>
        <w:trPr>
          <w:trHeight w:val="31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1551147</w:t>
            </w:r>
          </w:p>
        </w:tc>
      </w:tr>
      <w:tr>
        <w:trPr>
          <w:trHeight w:val="31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496954</w:t>
            </w:r>
          </w:p>
        </w:tc>
      </w:tr>
      <w:tr>
        <w:trPr>
          <w:trHeight w:val="33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496954</w:t>
            </w:r>
          </w:p>
        </w:tc>
      </w:tr>
      <w:tr>
        <w:trPr>
          <w:trHeight w:val="31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393218</w:t>
            </w:r>
          </w:p>
        </w:tc>
      </w:tr>
      <w:tr>
        <w:trPr>
          <w:trHeight w:val="31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393218</w:t>
            </w:r>
          </w:p>
        </w:tc>
      </w:tr>
      <w:tr>
        <w:trPr>
          <w:trHeight w:val="31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576632</w:t>
            </w:r>
          </w:p>
        </w:tc>
      </w:tr>
      <w:tr>
        <w:trPr>
          <w:trHeight w:val="31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265629</w:t>
            </w:r>
          </w:p>
        </w:tc>
      </w:tr>
      <w:tr>
        <w:trPr>
          <w:trHeight w:val="31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229909</w:t>
            </w:r>
          </w:p>
        </w:tc>
      </w:tr>
      <w:tr>
        <w:trPr>
          <w:trHeight w:val="31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80960</w:t>
            </w:r>
          </w:p>
        </w:tc>
      </w:tr>
      <w:tr>
        <w:trPr>
          <w:trHeight w:val="31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31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62734</w:t>
            </w:r>
          </w:p>
        </w:tc>
      </w:tr>
      <w:tr>
        <w:trPr>
          <w:trHeight w:val="31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</w:t>
            </w:r>
          </w:p>
        </w:tc>
      </w:tr>
      <w:tr>
        <w:trPr>
          <w:trHeight w:val="31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44800</w:t>
            </w:r>
          </w:p>
        </w:tc>
      </w:tr>
      <w:tr>
        <w:trPr>
          <w:trHeight w:val="31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10308</w:t>
            </w:r>
          </w:p>
        </w:tc>
      </w:tr>
      <w:tr>
        <w:trPr>
          <w:trHeight w:val="31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94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21609</w:t>
            </w:r>
          </w:p>
        </w:tc>
      </w:tr>
      <w:tr>
        <w:trPr>
          <w:trHeight w:val="31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21609</w:t>
            </w:r>
          </w:p>
        </w:tc>
      </w:tr>
      <w:tr>
        <w:trPr>
          <w:trHeight w:val="31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6535</w:t>
            </w:r>
          </w:p>
        </w:tc>
      </w:tr>
      <w:tr>
        <w:trPr>
          <w:trHeight w:val="31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37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31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</w:t>
            </w:r>
          </w:p>
        </w:tc>
      </w:tr>
      <w:tr>
        <w:trPr>
          <w:trHeight w:val="31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</w:t>
            </w:r>
          </w:p>
        </w:tc>
      </w:tr>
      <w:tr>
        <w:trPr>
          <w:trHeight w:val="300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71136</w:t>
            </w:r>
          </w:p>
        </w:tc>
      </w:tr>
      <w:tr>
        <w:trPr>
          <w:trHeight w:val="31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71136</w:t>
            </w:r>
          </w:p>
        </w:tc>
      </w:tr>
      <w:tr>
        <w:trPr>
          <w:trHeight w:val="31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66636</w:t>
            </w:r>
          </w:p>
        </w:tc>
      </w:tr>
      <w:tr>
        <w:trPr>
          <w:trHeight w:val="34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1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551692,7</w:t>
            </w:r>
          </w:p>
        </w:tc>
      </w:tr>
      <w:tr>
        <w:trPr>
          <w:trHeight w:val="31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551692,7</w:t>
            </w:r>
          </w:p>
        </w:tc>
      </w:tr>
      <w:tr>
        <w:trPr>
          <w:trHeight w:val="31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551692,7</w:t>
            </w:r>
          </w:p>
        </w:tc>
      </w:tr>
      <w:tr>
        <w:trPr>
          <w:trHeight w:val="25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5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55" w:hRule="atLeast"/>
        </w:trPr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"/>
        <w:gridCol w:w="898"/>
        <w:gridCol w:w="771"/>
        <w:gridCol w:w="729"/>
        <w:gridCol w:w="7800"/>
        <w:gridCol w:w="256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2263912,2</w:t>
            </w:r>
          </w:p>
        </w:tc>
      </w:tr>
      <w:tr>
        <w:trPr>
          <w:trHeight w:val="43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115270,7</w:t>
            </w:r>
          </w:p>
        </w:tc>
      </w:tr>
      <w:tr>
        <w:trPr>
          <w:trHeight w:val="73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82694,7</w:t>
            </w:r>
          </w:p>
        </w:tc>
      </w:tr>
      <w:tr>
        <w:trPr>
          <w:trHeight w:val="39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12981</w:t>
            </w:r>
          </w:p>
        </w:tc>
      </w:tr>
      <w:tr>
        <w:trPr>
          <w:trHeight w:val="6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12981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51362,7</w:t>
            </w:r>
          </w:p>
        </w:tc>
      </w:tr>
      <w:tr>
        <w:trPr>
          <w:trHeight w:val="6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47653,7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</w:t>
            </w:r>
          </w:p>
        </w:tc>
      </w:tr>
      <w:tr>
        <w:trPr>
          <w:trHeight w:val="6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18351</w:t>
            </w:r>
          </w:p>
        </w:tc>
      </w:tr>
      <w:tr>
        <w:trPr>
          <w:trHeight w:val="6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18240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  деятельность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18393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18393</w:t>
            </w:r>
          </w:p>
        </w:tc>
      </w:tr>
      <w:tr>
        <w:trPr>
          <w:trHeight w:val="94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16528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6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6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14183</w:t>
            </w:r>
          </w:p>
        </w:tc>
      </w:tr>
      <w:tr>
        <w:trPr>
          <w:trHeight w:val="6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14183</w:t>
            </w:r>
          </w:p>
        </w:tc>
      </w:tr>
      <w:tr>
        <w:trPr>
          <w:trHeight w:val="94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14028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</w:t>
            </w:r>
          </w:p>
        </w:tc>
      </w:tr>
      <w:tr>
        <w:trPr>
          <w:trHeight w:val="6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</w:p>
        </w:tc>
      </w:tr>
      <w:tr>
        <w:trPr>
          <w:trHeight w:val="6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1230417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201292</w:t>
            </w:r>
          </w:p>
        </w:tc>
      </w:tr>
      <w:tr>
        <w:trPr>
          <w:trHeight w:val="6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23429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23429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177863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177863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951000</w:t>
            </w:r>
          </w:p>
        </w:tc>
      </w:tr>
      <w:tr>
        <w:trPr>
          <w:trHeight w:val="6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6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950428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892734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57694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78125</w:t>
            </w:r>
          </w:p>
        </w:tc>
      </w:tr>
      <w:tr>
        <w:trPr>
          <w:trHeight w:val="6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</w:t>
            </w:r>
          </w:p>
        </w:tc>
      </w:tr>
      <w:tr>
        <w:trPr>
          <w:trHeight w:val="6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68483</w:t>
            </w:r>
          </w:p>
        </w:tc>
      </w:tr>
      <w:tr>
        <w:trPr>
          <w:trHeight w:val="6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</w:t>
            </w:r>
          </w:p>
        </w:tc>
      </w:tr>
      <w:tr>
        <w:trPr>
          <w:trHeight w:val="94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20526</w:t>
            </w:r>
          </w:p>
        </w:tc>
      </w:tr>
      <w:tr>
        <w:trPr>
          <w:trHeight w:val="6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43235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6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200900,8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174574,8</w:t>
            </w:r>
          </w:p>
        </w:tc>
      </w:tr>
      <w:tr>
        <w:trPr>
          <w:trHeight w:val="6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173820,8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42265,1</w:t>
            </w:r>
          </w:p>
        </w:tc>
      </w:tr>
      <w:tr>
        <w:trPr>
          <w:trHeight w:val="103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19819</w:t>
            </w:r>
          </w:p>
        </w:tc>
      </w:tr>
      <w:tr>
        <w:trPr>
          <w:trHeight w:val="6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54317</w:t>
            </w:r>
          </w:p>
        </w:tc>
      </w:tr>
      <w:tr>
        <w:trPr>
          <w:trHeight w:val="6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14204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</w:t>
            </w:r>
          </w:p>
        </w:tc>
      </w:tr>
      <w:tr>
        <w:trPr>
          <w:trHeight w:val="126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</w:t>
            </w:r>
          </w:p>
        </w:tc>
      </w:tr>
      <w:tr>
        <w:trPr>
          <w:trHeight w:val="157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329,7</w:t>
            </w:r>
          </w:p>
        </w:tc>
      </w:tr>
      <w:tr>
        <w:trPr>
          <w:trHeight w:val="315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г.г."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29655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26326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26326</w:t>
            </w:r>
          </w:p>
        </w:tc>
      </w:tr>
      <w:tr>
        <w:trPr>
          <w:trHeight w:val="6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25326</w:t>
            </w:r>
          </w:p>
        </w:tc>
      </w:tr>
      <w:tr>
        <w:trPr>
          <w:trHeight w:val="6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108085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10711</w:t>
            </w:r>
          </w:p>
        </w:tc>
      </w:tr>
      <w:tr>
        <w:trPr>
          <w:trHeight w:val="6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6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</w:t>
            </w:r>
          </w:p>
        </w:tc>
      </w:tr>
      <w:tr>
        <w:trPr>
          <w:trHeight w:val="6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64177</w:t>
            </w:r>
          </w:p>
        </w:tc>
      </w:tr>
      <w:tr>
        <w:trPr>
          <w:trHeight w:val="6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94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6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61577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61577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33197</w:t>
            </w:r>
          </w:p>
        </w:tc>
      </w:tr>
      <w:tr>
        <w:trPr>
          <w:trHeight w:val="6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  населенных пунктов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</w:tr>
      <w:tr>
        <w:trPr>
          <w:trHeight w:val="6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30695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18346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177628,3</w:t>
            </w:r>
          </w:p>
        </w:tc>
      </w:tr>
      <w:tr>
        <w:trPr>
          <w:trHeight w:val="28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82508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82508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82508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8198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8198</w:t>
            </w:r>
          </w:p>
        </w:tc>
      </w:tr>
      <w:tr>
        <w:trPr>
          <w:trHeight w:val="6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</w:t>
            </w:r>
          </w:p>
        </w:tc>
      </w:tr>
      <w:tr>
        <w:trPr>
          <w:trHeight w:val="73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6452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48594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40621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36637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</w:t>
            </w:r>
          </w:p>
        </w:tc>
      </w:tr>
      <w:tr>
        <w:trPr>
          <w:trHeight w:val="6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</w:t>
            </w:r>
          </w:p>
        </w:tc>
      </w:tr>
      <w:tr>
        <w:trPr>
          <w:trHeight w:val="6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  государственной информационной политики через телерадиовещание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</w:t>
            </w:r>
          </w:p>
        </w:tc>
      </w:tr>
      <w:tr>
        <w:trPr>
          <w:trHeight w:val="6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  и информационного пространства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38328,3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22743</w:t>
            </w:r>
          </w:p>
        </w:tc>
      </w:tr>
      <w:tr>
        <w:trPr>
          <w:trHeight w:val="6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</w:t>
            </w:r>
          </w:p>
        </w:tc>
      </w:tr>
      <w:tr>
        <w:trPr>
          <w:trHeight w:val="6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19455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 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10245,3</w:t>
            </w:r>
          </w:p>
        </w:tc>
      </w:tr>
      <w:tr>
        <w:trPr>
          <w:trHeight w:val="94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6920,3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</w:t>
            </w:r>
          </w:p>
        </w:tc>
      </w:tr>
      <w:tr>
        <w:trPr>
          <w:trHeight w:val="6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</w:t>
            </w:r>
          </w:p>
        </w:tc>
      </w:tr>
      <w:tr>
        <w:trPr>
          <w:trHeight w:val="94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39518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6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72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6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</w:t>
            </w:r>
          </w:p>
        </w:tc>
      </w:tr>
      <w:tr>
        <w:trPr>
          <w:trHeight w:val="6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</w:t>
            </w:r>
          </w:p>
        </w:tc>
      </w:tr>
      <w:tr>
        <w:trPr>
          <w:trHeight w:val="6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32757</w:t>
            </w:r>
          </w:p>
        </w:tc>
      </w:tr>
      <w:tr>
        <w:trPr>
          <w:trHeight w:val="6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31219</w:t>
            </w:r>
          </w:p>
        </w:tc>
      </w:tr>
      <w:tr>
        <w:trPr>
          <w:trHeight w:val="94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31219</w:t>
            </w:r>
          </w:p>
        </w:tc>
      </w:tr>
      <w:tr>
        <w:trPr>
          <w:trHeight w:val="6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</w:t>
            </w:r>
          </w:p>
        </w:tc>
      </w:tr>
      <w:tr>
        <w:trPr>
          <w:trHeight w:val="6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</w:t>
            </w:r>
          </w:p>
        </w:tc>
      </w:tr>
      <w:tr>
        <w:trPr>
          <w:trHeight w:val="6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</w:t>
            </w:r>
          </w:p>
        </w:tc>
      </w:tr>
      <w:tr>
        <w:trPr>
          <w:trHeight w:val="126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9667</w:t>
            </w:r>
          </w:p>
        </w:tc>
      </w:tr>
      <w:tr>
        <w:trPr>
          <w:trHeight w:val="94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266932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34995</w:t>
            </w:r>
          </w:p>
        </w:tc>
      </w:tr>
      <w:tr>
        <w:trPr>
          <w:trHeight w:val="6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21875</w:t>
            </w:r>
          </w:p>
        </w:tc>
      </w:tr>
      <w:tr>
        <w:trPr>
          <w:trHeight w:val="6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21875</w:t>
            </w:r>
          </w:p>
        </w:tc>
      </w:tr>
      <w:tr>
        <w:trPr>
          <w:trHeight w:val="72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13120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13120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231937</w:t>
            </w:r>
          </w:p>
        </w:tc>
      </w:tr>
      <w:tr>
        <w:trPr>
          <w:trHeight w:val="6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51161</w:t>
            </w:r>
          </w:p>
        </w:tc>
      </w:tr>
      <w:tr>
        <w:trPr>
          <w:trHeight w:val="6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51161</w:t>
            </w:r>
          </w:p>
        </w:tc>
      </w:tr>
      <w:tr>
        <w:trPr>
          <w:trHeight w:val="6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180776</w:t>
            </w:r>
          </w:p>
        </w:tc>
      </w:tr>
      <w:tr>
        <w:trPr>
          <w:trHeight w:val="94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 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180197</w:t>
            </w:r>
          </w:p>
        </w:tc>
      </w:tr>
      <w:tr>
        <w:trPr>
          <w:trHeight w:val="6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45655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45655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25880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25880</w:t>
            </w:r>
          </w:p>
        </w:tc>
      </w:tr>
      <w:tr>
        <w:trPr>
          <w:trHeight w:val="6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94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6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11107</w:t>
            </w:r>
          </w:p>
        </w:tc>
      </w:tr>
      <w:tr>
        <w:trPr>
          <w:trHeight w:val="96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10539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64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8487</w:t>
            </w:r>
          </w:p>
        </w:tc>
      </w:tr>
      <w:tr>
        <w:trPr>
          <w:trHeight w:val="94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60114,4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60114,4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60114,4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105,4</w:t>
            </w:r>
          </w:p>
        </w:tc>
      </w:tr>
      <w:tr>
        <w:trPr>
          <w:trHeight w:val="6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60009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кредитование: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</w:p>
        </w:tc>
      </w:tr>
      <w:tr>
        <w:trPr>
          <w:trHeight w:val="67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</w:p>
        </w:tc>
      </w:tr>
      <w:tr>
        <w:trPr>
          <w:trHeight w:val="6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</w:p>
        </w:tc>
      </w:tr>
      <w:tr>
        <w:trPr>
          <w:trHeight w:val="6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-80662,5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 профицита) бюджета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80662,5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6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78901,5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78901,5</w:t>
            </w:r>
          </w:p>
        </w:tc>
      </w:tr>
      <w:tr>
        <w:trPr>
          <w:trHeight w:val="31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78901,5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А. Ермаков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21/2-IV</w:t>
      </w:r>
    </w:p>
    <w:bookmarkEnd w:id="3"/>
    <w:bookmarkStart w:name="z6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Риддера на 2011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503"/>
        <w:gridCol w:w="623"/>
        <w:gridCol w:w="572"/>
        <w:gridCol w:w="9226"/>
        <w:gridCol w:w="1664"/>
      </w:tblGrid>
      <w:tr>
        <w:trPr>
          <w:trHeight w:val="5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
</w:t>
            </w:r>
          </w:p>
        </w:tc>
      </w:tr>
      <w:tr>
        <w:trPr>
          <w:trHeight w:val="5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55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6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Специфика</w:t>
            </w:r>
          </w:p>
        </w:tc>
      </w:tr>
      <w:tr>
        <w:trPr>
          <w:trHeight w:val="6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1756061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1568617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506223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506223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397762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397762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583486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281357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228608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73337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63894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44300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12507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</w:p>
        </w:tc>
      </w:tr>
      <w:tr>
        <w:trPr>
          <w:trHeight w:val="6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17252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17252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20269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20269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9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159562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159562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159562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490"/>
        <w:gridCol w:w="641"/>
        <w:gridCol w:w="714"/>
        <w:gridCol w:w="8986"/>
        <w:gridCol w:w="1748"/>
      </w:tblGrid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49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1756061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117483</w:t>
            </w:r>
          </w:p>
        </w:tc>
      </w:tr>
      <w:tr>
        <w:trPr>
          <w:trHeight w:val="4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84381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14203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14203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50381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50381</w:t>
            </w:r>
          </w:p>
        </w:tc>
      </w:tr>
      <w:tr>
        <w:trPr>
          <w:trHeight w:val="4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19797</w:t>
            </w:r>
          </w:p>
        </w:tc>
      </w:tr>
      <w:tr>
        <w:trPr>
          <w:trHeight w:val="4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 округа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19797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18179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18179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и контроля за 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района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17463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4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 собственность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14923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14923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 областного значения)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14789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12660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8337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8337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8337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</w:t>
            </w:r>
          </w:p>
        </w:tc>
      </w:tr>
      <w:tr>
        <w:trPr>
          <w:trHeight w:val="4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</w:t>
            </w:r>
          </w:p>
        </w:tc>
      </w:tr>
      <w:tr>
        <w:trPr>
          <w:trHeight w:val="4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 уголовно-исполнительная деятельность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</w:t>
            </w:r>
          </w:p>
        </w:tc>
      </w:tr>
      <w:tr>
        <w:trPr>
          <w:trHeight w:val="4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1223519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182625</w:t>
            </w:r>
          </w:p>
        </w:tc>
      </w:tr>
      <w:tr>
        <w:trPr>
          <w:trHeight w:val="4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15453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15453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167172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167172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1008242</w:t>
            </w:r>
          </w:p>
        </w:tc>
      </w:tr>
      <w:tr>
        <w:trPr>
          <w:trHeight w:val="4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4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аульной (сельской) местности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1007708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939673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68035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32652</w:t>
            </w:r>
          </w:p>
        </w:tc>
      </w:tr>
      <w:tr>
        <w:trPr>
          <w:trHeight w:val="4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</w:t>
            </w:r>
          </w:p>
        </w:tc>
      </w:tr>
      <w:tr>
        <w:trPr>
          <w:trHeight w:val="4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29985</w:t>
            </w:r>
          </w:p>
        </w:tc>
      </w:tr>
      <w:tr>
        <w:trPr>
          <w:trHeight w:val="4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образования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</w:t>
            </w:r>
          </w:p>
        </w:tc>
      </w:tr>
      <w:tr>
        <w:trPr>
          <w:trHeight w:val="4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13467</w:t>
            </w:r>
          </w:p>
        </w:tc>
      </w:tr>
      <w:tr>
        <w:trPr>
          <w:trHeight w:val="4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 кадров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11110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118517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90833</w:t>
            </w:r>
          </w:p>
        </w:tc>
      </w:tr>
      <w:tr>
        <w:trPr>
          <w:trHeight w:val="4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89939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22949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в сельской 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19679</w:t>
            </w:r>
          </w:p>
        </w:tc>
      </w:tr>
      <w:tr>
        <w:trPr>
          <w:trHeight w:val="4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15677</w:t>
            </w:r>
          </w:p>
        </w:tc>
      </w:tr>
      <w:tr>
        <w:trPr>
          <w:trHeight w:val="4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17431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5586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27684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27684</w:t>
            </w:r>
          </w:p>
        </w:tc>
      </w:tr>
      <w:tr>
        <w:trPr>
          <w:trHeight w:val="4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обеспечения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27184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 и других социальных выплат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20696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</w:t>
            </w:r>
          </w:p>
        </w:tc>
      </w:tr>
      <w:tr>
        <w:trPr>
          <w:trHeight w:val="3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</w:t>
            </w:r>
          </w:p>
        </w:tc>
      </w:tr>
      <w:tr>
        <w:trPr>
          <w:trHeight w:val="4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 кадров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19677</w:t>
            </w:r>
          </w:p>
        </w:tc>
      </w:tr>
      <w:tr>
        <w:trPr>
          <w:trHeight w:val="4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3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17533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13184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124266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42405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42405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42405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</w:t>
            </w:r>
          </w:p>
        </w:tc>
      </w:tr>
      <w:tr>
        <w:trPr>
          <w:trHeight w:val="4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уровне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</w:p>
        </w:tc>
      </w:tr>
      <w:tr>
        <w:trPr>
          <w:trHeight w:val="4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50537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44659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40267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народа Казахстана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5878</w:t>
            </w:r>
          </w:p>
        </w:tc>
      </w:tr>
      <w:tr>
        <w:trPr>
          <w:trHeight w:val="4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 журналы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</w:t>
            </w:r>
          </w:p>
        </w:tc>
      </w:tr>
      <w:tr>
        <w:trPr>
          <w:trHeight w:val="4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 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телерадиовещание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</w:t>
            </w:r>
          </w:p>
        </w:tc>
      </w:tr>
      <w:tr>
        <w:trPr>
          <w:trHeight w:val="4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 информационного пространства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24786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9202</w:t>
            </w:r>
          </w:p>
        </w:tc>
      </w:tr>
      <w:tr>
        <w:trPr>
          <w:trHeight w:val="4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</w:t>
            </w:r>
          </w:p>
        </w:tc>
      </w:tr>
      <w:tr>
        <w:trPr>
          <w:trHeight w:val="4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5221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10095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</w:t>
            </w:r>
          </w:p>
        </w:tc>
      </w:tr>
      <w:tr>
        <w:trPr>
          <w:trHeight w:val="4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</w:t>
            </w:r>
          </w:p>
        </w:tc>
      </w:tr>
      <w:tr>
        <w:trPr>
          <w:trHeight w:val="4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14734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6551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6551</w:t>
            </w:r>
          </w:p>
        </w:tc>
      </w:tr>
      <w:tr>
        <w:trPr>
          <w:trHeight w:val="4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 областного значения)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6551</w:t>
            </w:r>
          </w:p>
        </w:tc>
      </w:tr>
      <w:tr>
        <w:trPr>
          <w:trHeight w:val="4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земельных отношений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8183</w:t>
            </w:r>
          </w:p>
        </w:tc>
      </w:tr>
      <w:tr>
        <w:trPr>
          <w:trHeight w:val="4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8183</w:t>
            </w:r>
          </w:p>
        </w:tc>
      </w:tr>
      <w:tr>
        <w:trPr>
          <w:trHeight w:val="4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 округах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8183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11179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11179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5901</w:t>
            </w:r>
          </w:p>
        </w:tc>
      </w:tr>
      <w:tr>
        <w:trPr>
          <w:trHeight w:val="4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строительства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</w:t>
            </w:r>
          </w:p>
        </w:tc>
      </w:tr>
      <w:tr>
        <w:trPr>
          <w:trHeight w:val="4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87102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24956</w:t>
            </w:r>
          </w:p>
        </w:tc>
      </w:tr>
      <w:tr>
        <w:trPr>
          <w:trHeight w:val="4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18336</w:t>
            </w:r>
          </w:p>
        </w:tc>
      </w:tr>
      <w:tr>
        <w:trPr>
          <w:trHeight w:val="4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18336</w:t>
            </w:r>
          </w:p>
        </w:tc>
      </w:tr>
      <w:tr>
        <w:trPr>
          <w:trHeight w:val="45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62146</w:t>
            </w:r>
          </w:p>
        </w:tc>
      </w:tr>
      <w:tr>
        <w:trPr>
          <w:trHeight w:val="4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13781</w:t>
            </w:r>
          </w:p>
        </w:tc>
      </w:tr>
      <w:tr>
        <w:trPr>
          <w:trHeight w:val="4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 кадров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13781</w:t>
            </w:r>
          </w:p>
        </w:tc>
      </w:tr>
      <w:tr>
        <w:trPr>
          <w:trHeight w:val="4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48365</w:t>
            </w:r>
          </w:p>
        </w:tc>
      </w:tr>
      <w:tr>
        <w:trPr>
          <w:trHeight w:val="6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улиц городов 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 кадров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48051</w:t>
            </w:r>
          </w:p>
        </w:tc>
      </w:tr>
      <w:tr>
        <w:trPr>
          <w:trHeight w:val="4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внутрирайонных общественных пассажирских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перевозок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24446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24446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8133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8133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6395</w:t>
            </w:r>
          </w:p>
        </w:tc>
      </w:tr>
      <w:tr>
        <w:trPr>
          <w:trHeight w:val="4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предпринимательства, промышленности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6395</w:t>
            </w:r>
          </w:p>
        </w:tc>
      </w:tr>
      <w:tr>
        <w:trPr>
          <w:trHeight w:val="40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9918</w:t>
            </w:r>
          </w:p>
        </w:tc>
      </w:tr>
      <w:tr>
        <w:trPr>
          <w:trHeight w:val="4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9816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А. Ермаков</w:t>
      </w:r>
    </w:p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21/2-IV</w:t>
      </w:r>
    </w:p>
    <w:bookmarkEnd w:id="5"/>
    <w:bookmarkStart w:name="z6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Риддера на 2012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503"/>
        <w:gridCol w:w="622"/>
        <w:gridCol w:w="682"/>
        <w:gridCol w:w="9081"/>
        <w:gridCol w:w="1700"/>
      </w:tblGrid>
      <w:tr>
        <w:trPr>
          <w:trHeight w:val="5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
</w:t>
            </w:r>
          </w:p>
        </w:tc>
      </w:tr>
      <w:tr>
        <w:trPr>
          <w:trHeight w:val="5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58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52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Специфика</w:t>
            </w:r>
          </w:p>
        </w:tc>
      </w:tr>
      <w:tr>
        <w:trPr>
          <w:trHeight w:val="46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1842214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1641865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546872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546872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421628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421628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589605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281976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228608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78837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65214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6326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44300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13445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</w:t>
            </w:r>
          </w:p>
        </w:tc>
      </w:tr>
      <w:tr>
        <w:trPr>
          <w:trHeight w:val="60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18546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18546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7733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20289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20289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172327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172327</w:t>
            </w:r>
          </w:p>
        </w:tc>
      </w:tr>
      <w:tr>
        <w:trPr>
          <w:trHeight w:val="21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172327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490"/>
        <w:gridCol w:w="641"/>
        <w:gridCol w:w="714"/>
        <w:gridCol w:w="8986"/>
        <w:gridCol w:w="1748"/>
      </w:tblGrid>
      <w:tr>
        <w:trPr>
          <w:trHeight w:val="5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58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1842214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124921</w:t>
            </w:r>
          </w:p>
        </w:tc>
      </w:tr>
      <w:tr>
        <w:trPr>
          <w:trHeight w:val="3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90131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15344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15344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53711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53711</w:t>
            </w:r>
          </w:p>
        </w:tc>
      </w:tr>
      <w:tr>
        <w:trPr>
          <w:trHeight w:val="3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21076</w:t>
            </w:r>
          </w:p>
        </w:tc>
      </w:tr>
      <w:tr>
        <w:trPr>
          <w:trHeight w:val="3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 округа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21076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19063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19063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и контроля за 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района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18477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 собственность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15727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15727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 областного значения)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15617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12612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9071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9071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9071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</w:t>
            </w:r>
          </w:p>
        </w:tc>
      </w:tr>
      <w:tr>
        <w:trPr>
          <w:trHeight w:val="3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</w:t>
            </w:r>
          </w:p>
        </w:tc>
      </w:tr>
      <w:tr>
        <w:trPr>
          <w:trHeight w:val="3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 уголовно-исполнительная деятельность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</w:p>
        </w:tc>
      </w:tr>
      <w:tr>
        <w:trPr>
          <w:trHeight w:val="3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1326579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198414</w:t>
            </w:r>
          </w:p>
        </w:tc>
      </w:tr>
      <w:tr>
        <w:trPr>
          <w:trHeight w:val="3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16675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16675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181739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181739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1099956</w:t>
            </w:r>
          </w:p>
        </w:tc>
      </w:tr>
      <w:tr>
        <w:trPr>
          <w:trHeight w:val="3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3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аульной (сельской) местности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1099518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1023736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75782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28209</w:t>
            </w:r>
          </w:p>
        </w:tc>
      </w:tr>
      <w:tr>
        <w:trPr>
          <w:trHeight w:val="3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</w:t>
            </w:r>
          </w:p>
        </w:tc>
      </w:tr>
      <w:tr>
        <w:trPr>
          <w:trHeight w:val="3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26025</w:t>
            </w:r>
          </w:p>
        </w:tc>
      </w:tr>
      <w:tr>
        <w:trPr>
          <w:trHeight w:val="3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образования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5896</w:t>
            </w:r>
          </w:p>
        </w:tc>
      </w:tr>
      <w:tr>
        <w:trPr>
          <w:trHeight w:val="3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11029</w:t>
            </w:r>
          </w:p>
        </w:tc>
      </w:tr>
      <w:tr>
        <w:trPr>
          <w:trHeight w:val="3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 кадров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108952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79752</w:t>
            </w:r>
          </w:p>
        </w:tc>
      </w:tr>
      <w:tr>
        <w:trPr>
          <w:trHeight w:val="3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78753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18794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в сельской 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16117</w:t>
            </w:r>
          </w:p>
        </w:tc>
      </w:tr>
      <w:tr>
        <w:trPr>
          <w:trHeight w:val="3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12839</w:t>
            </w:r>
          </w:p>
        </w:tc>
      </w:tr>
      <w:tr>
        <w:trPr>
          <w:trHeight w:val="3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19371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29200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29200</w:t>
            </w:r>
          </w:p>
        </w:tc>
      </w:tr>
      <w:tr>
        <w:trPr>
          <w:trHeight w:val="3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обеспечения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28791</w:t>
            </w:r>
          </w:p>
        </w:tc>
      </w:tr>
      <w:tr>
        <w:trPr>
          <w:trHeight w:val="3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 и других социальных выплат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16949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3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 кадров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16114</w:t>
            </w:r>
          </w:p>
        </w:tc>
      </w:tr>
      <w:tr>
        <w:trPr>
          <w:trHeight w:val="3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  населенных пунктов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3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14359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10797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129861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46614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46614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46614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</w:t>
            </w:r>
          </w:p>
        </w:tc>
      </w:tr>
      <w:tr>
        <w:trPr>
          <w:trHeight w:val="3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уровне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</w:t>
            </w:r>
          </w:p>
        </w:tc>
      </w:tr>
      <w:tr>
        <w:trPr>
          <w:trHeight w:val="3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53463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48649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43896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народа Казахстана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4814</w:t>
            </w:r>
          </w:p>
        </w:tc>
      </w:tr>
      <w:tr>
        <w:trPr>
          <w:trHeight w:val="3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 журналы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</w:t>
            </w:r>
          </w:p>
        </w:tc>
      </w:tr>
      <w:tr>
        <w:trPr>
          <w:trHeight w:val="3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телерадиовещание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</w:p>
        </w:tc>
      </w:tr>
      <w:tr>
        <w:trPr>
          <w:trHeight w:val="3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 информационного пространства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24430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8645</w:t>
            </w:r>
          </w:p>
        </w:tc>
      </w:tr>
      <w:tr>
        <w:trPr>
          <w:trHeight w:val="3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</w:p>
        </w:tc>
      </w:tr>
      <w:tr>
        <w:trPr>
          <w:trHeight w:val="3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9843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5942</w:t>
            </w:r>
          </w:p>
        </w:tc>
      </w:tr>
      <w:tr>
        <w:trPr>
          <w:trHeight w:val="3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5942</w:t>
            </w:r>
          </w:p>
        </w:tc>
      </w:tr>
      <w:tr>
        <w:trPr>
          <w:trHeight w:val="3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13823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</w:t>
            </w:r>
          </w:p>
        </w:tc>
      </w:tr>
      <w:tr>
        <w:trPr>
          <w:trHeight w:val="3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 областного значения)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</w:t>
            </w:r>
          </w:p>
        </w:tc>
      </w:tr>
      <w:tr>
        <w:trPr>
          <w:trHeight w:val="3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земельных отношений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</w:t>
            </w:r>
          </w:p>
        </w:tc>
      </w:tr>
      <w:tr>
        <w:trPr>
          <w:trHeight w:val="3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 округах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12071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12071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</w:t>
            </w:r>
          </w:p>
        </w:tc>
      </w:tr>
      <w:tr>
        <w:trPr>
          <w:trHeight w:val="3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строительства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</w:t>
            </w:r>
          </w:p>
        </w:tc>
      </w:tr>
      <w:tr>
        <w:trPr>
          <w:trHeight w:val="3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5732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71335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20439</w:t>
            </w:r>
          </w:p>
        </w:tc>
      </w:tr>
      <w:tr>
        <w:trPr>
          <w:trHeight w:val="3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15017</w:t>
            </w:r>
          </w:p>
        </w:tc>
      </w:tr>
      <w:tr>
        <w:trPr>
          <w:trHeight w:val="3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15017</w:t>
            </w:r>
          </w:p>
        </w:tc>
      </w:tr>
      <w:tr>
        <w:trPr>
          <w:trHeight w:val="3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50896</w:t>
            </w:r>
          </w:p>
        </w:tc>
      </w:tr>
      <w:tr>
        <w:trPr>
          <w:trHeight w:val="3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11286</w:t>
            </w:r>
          </w:p>
        </w:tc>
      </w:tr>
      <w:tr>
        <w:trPr>
          <w:trHeight w:val="3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 кадров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11286</w:t>
            </w:r>
          </w:p>
        </w:tc>
      </w:tr>
      <w:tr>
        <w:trPr>
          <w:trHeight w:val="3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39610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 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улиц городов 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 кадров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39353</w:t>
            </w:r>
          </w:p>
        </w:tc>
      </w:tr>
      <w:tr>
        <w:trPr>
          <w:trHeight w:val="3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внутрирайонных общественных пассажирских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перевозок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23916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23916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6662</w:t>
            </w:r>
          </w:p>
        </w:tc>
      </w:tr>
      <w:tr>
        <w:trPr>
          <w:trHeight w:val="3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6931</w:t>
            </w:r>
          </w:p>
        </w:tc>
      </w:tr>
      <w:tr>
        <w:trPr>
          <w:trHeight w:val="39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предпринимательства, промышленности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6931</w:t>
            </w:r>
          </w:p>
        </w:tc>
      </w:tr>
      <w:tr>
        <w:trPr>
          <w:trHeight w:val="40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10323</w:t>
            </w:r>
          </w:p>
        </w:tc>
      </w:tr>
      <w:tr>
        <w:trPr>
          <w:trHeight w:val="60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10239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А. Ермаков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21/2-IV</w:t>
      </w:r>
    </w:p>
    <w:bookmarkEnd w:id="7"/>
    <w:bookmarkStart w:name="z7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текущих трансфертов из областного бюджета</w:t>
      </w:r>
      <w:r>
        <w:br/>
      </w:r>
      <w:r>
        <w:rPr>
          <w:rFonts w:ascii="Times New Roman"/>
          <w:b/>
          <w:i w:val="false"/>
          <w:color w:val="000000"/>
        </w:rPr>
        <w:t>
на социальную помощь отдельным категориям нуждающихся граждан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решения Риддерского городского маслихата от 05.11.2010 </w:t>
      </w:r>
      <w:r>
        <w:rPr>
          <w:rFonts w:ascii="Times New Roman"/>
          <w:b w:val="false"/>
          <w:i w:val="false"/>
          <w:color w:val="ff0000"/>
          <w:sz w:val="28"/>
        </w:rPr>
        <w:t>№ 28/5-IV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</w:t>
      </w:r>
      <w:r>
        <w:rPr>
          <w:rFonts w:ascii="Times New Roman"/>
          <w:b w:val="false"/>
          <w:i w:val="false"/>
          <w:color w:val="ff0000"/>
          <w:sz w:val="28"/>
        </w:rPr>
        <w:t>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"/>
        <w:gridCol w:w="304"/>
        <w:gridCol w:w="840"/>
        <w:gridCol w:w="795"/>
        <w:gridCol w:w="2982"/>
        <w:gridCol w:w="1732"/>
        <w:gridCol w:w="1872"/>
        <w:gridCol w:w="1398"/>
        <w:gridCol w:w="1398"/>
        <w:gridCol w:w="1823"/>
      </w:tblGrid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</w:p>
        </w:tc>
        <w:tc>
          <w:tcPr>
            <w:tcW w:w="1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некоторым категориям граждан (участникам ВОВ и инвалидам ВОВ, лицам приравненным к участникам ВОВ и инвалидам ВОВ, семьям погибших военнослужащих)</w:t>
            </w:r>
          </w:p>
        </w:tc>
        <w:tc>
          <w:tcPr>
            <w:tcW w:w="1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семьям, погибших в  Афганистане</w:t>
            </w:r>
          </w:p>
        </w:tc>
        <w:tc>
          <w:tcPr>
            <w:tcW w:w="1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пенсионерам, имеющим заслуги перед Республикой Казахстан</w:t>
            </w:r>
          </w:p>
        </w:tc>
        <w:tc>
          <w:tcPr>
            <w:tcW w:w="1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пенсионерам, имеющим заслуги перед областью</w:t>
            </w:r>
          </w:p>
        </w:tc>
      </w:tr>
      <w:tr>
        <w:trPr>
          <w:trHeight w:val="45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1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30109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25823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46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30109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25823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159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30109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25823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2835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30109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25823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13"/>
        <w:gridCol w:w="844"/>
        <w:gridCol w:w="822"/>
        <w:gridCol w:w="2789"/>
        <w:gridCol w:w="1609"/>
        <w:gridCol w:w="1653"/>
        <w:gridCol w:w="2711"/>
        <w:gridCol w:w="2026"/>
      </w:tblGrid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обучения детей из малообеспеченных семей в высших учебных заведениях (стоимость обучения, стипендии, проживание в общежитии)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единовременной материальной помощи многодетным матерям, награжденным подвесками "Алтын алқа", "Күміс алқа" или получившим ранее звание "Мать-героиня" и награжденным орденом "Материнская слава" 1, 2 степени</w:t>
            </w:r>
          </w:p>
        </w:tc>
        <w:tc>
          <w:tcPr>
            <w:tcW w:w="2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единовременной материальной помощи многодетным матерям, имеющим 4 и более детей совместно проживающих несовершеннолетних детей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15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28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А. Ермаков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21/2-IV</w:t>
      </w:r>
    </w:p>
    <w:bookmarkEnd w:id="9"/>
    <w:bookmarkStart w:name="z7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программ, не подлежащих секвестру в процессе</w:t>
      </w:r>
      <w:r>
        <w:br/>
      </w:r>
      <w:r>
        <w:rPr>
          <w:rFonts w:ascii="Times New Roman"/>
          <w:b/>
          <w:i w:val="false"/>
          <w:color w:val="000000"/>
        </w:rPr>
        <w:t>
исполнения местных бюджетов на 2010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776"/>
        <w:gridCol w:w="787"/>
        <w:gridCol w:w="788"/>
        <w:gridCol w:w="9966"/>
      </w:tblGrid>
      <w:tr>
        <w:trPr>
          <w:trHeight w:val="6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6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Подгруппа</w:t>
            </w:r>
          </w:p>
        </w:tc>
      </w:tr>
      <w:tr>
        <w:trPr>
          <w:trHeight w:val="54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57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69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6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66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43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А. Ермаков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21/2-IV</w:t>
      </w:r>
    </w:p>
    <w:bookmarkEnd w:id="11"/>
    <w:bookmarkStart w:name="z7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по Пригородному сельскому округу и</w:t>
      </w:r>
      <w:r>
        <w:br/>
      </w:r>
      <w:r>
        <w:rPr>
          <w:rFonts w:ascii="Times New Roman"/>
          <w:b/>
          <w:i w:val="false"/>
          <w:color w:val="000000"/>
        </w:rPr>
        <w:t>
Ульбинскому поселковому округу на 2010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в редакции решения Риддерского городского маслихата от 05.11.2010 </w:t>
      </w:r>
      <w:r>
        <w:rPr>
          <w:rFonts w:ascii="Times New Roman"/>
          <w:b w:val="false"/>
          <w:i w:val="false"/>
          <w:color w:val="ff0000"/>
          <w:sz w:val="28"/>
        </w:rPr>
        <w:t>№ 28/5-IV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</w:t>
      </w:r>
      <w:r>
        <w:rPr>
          <w:rFonts w:ascii="Times New Roman"/>
          <w:b w:val="false"/>
          <w:i w:val="false"/>
          <w:color w:val="ff0000"/>
          <w:sz w:val="28"/>
        </w:rPr>
        <w:t>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759"/>
        <w:gridCol w:w="759"/>
        <w:gridCol w:w="5985"/>
        <w:gridCol w:w="1459"/>
        <w:gridCol w:w="1583"/>
        <w:gridCol w:w="1969"/>
      </w:tblGrid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Пригородный с/округ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Ульбинский п/округ</w:t>
            </w:r>
          </w:p>
        </w:tc>
      </w:tr>
      <w:tr>
        <w:trPr>
          <w:trHeight w:val="43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159149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50587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108562</w:t>
            </w:r>
          </w:p>
        </w:tc>
      </w:tr>
      <w:tr>
        <w:trPr>
          <w:trHeight w:val="5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7614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10737</w:t>
            </w:r>
          </w:p>
        </w:tc>
      </w:tr>
      <w:tr>
        <w:trPr>
          <w:trHeight w:val="7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18187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7614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10573</w:t>
            </w:r>
          </w:p>
        </w:tc>
      </w:tr>
      <w:tr>
        <w:trPr>
          <w:trHeight w:val="49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33287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32726</w:t>
            </w:r>
          </w:p>
        </w:tc>
      </w:tr>
      <w:tr>
        <w:trPr>
          <w:trHeight w:val="49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23429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23429</w:t>
            </w:r>
          </w:p>
        </w:tc>
      </w:tr>
      <w:tr>
        <w:trPr>
          <w:trHeight w:val="6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(аульной) местности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76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</w:tr>
      <w:tr>
        <w:trPr>
          <w:trHeight w:val="49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</w:tr>
      <w:tr>
        <w:trPr>
          <w:trHeight w:val="79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31219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31219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31219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31219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73036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10513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62523</w:t>
            </w:r>
          </w:p>
        </w:tc>
      </w:tr>
      <w:tr>
        <w:trPr>
          <w:trHeight w:val="7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10513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11362</w:t>
            </w:r>
          </w:p>
        </w:tc>
      </w:tr>
      <w:tr>
        <w:trPr>
          <w:trHeight w:val="75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А. Ермаков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21/2-IV</w:t>
      </w:r>
    </w:p>
    <w:bookmarkEnd w:id="13"/>
    <w:bookmarkStart w:name="z7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развития городского бюджета</w:t>
      </w:r>
      <w:r>
        <w:br/>
      </w:r>
      <w:r>
        <w:rPr>
          <w:rFonts w:ascii="Times New Roman"/>
          <w:b/>
          <w:i w:val="false"/>
          <w:color w:val="000000"/>
        </w:rPr>
        <w:t>
на 2010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в редакции решения Риддерского городского маслихата от 05.11.2010 </w:t>
      </w:r>
      <w:r>
        <w:rPr>
          <w:rFonts w:ascii="Times New Roman"/>
          <w:b w:val="false"/>
          <w:i w:val="false"/>
          <w:color w:val="ff0000"/>
          <w:sz w:val="28"/>
        </w:rPr>
        <w:t>№ 28/5-IV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</w:t>
      </w:r>
      <w:r>
        <w:rPr>
          <w:rFonts w:ascii="Times New Roman"/>
          <w:b w:val="false"/>
          <w:i w:val="false"/>
          <w:color w:val="ff0000"/>
          <w:sz w:val="28"/>
        </w:rPr>
        <w:t>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3"/>
        <w:gridCol w:w="710"/>
        <w:gridCol w:w="710"/>
        <w:gridCol w:w="8582"/>
        <w:gridCol w:w="2055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67445</w:t>
            </w:r>
          </w:p>
        </w:tc>
      </w:tr>
      <w:tr>
        <w:trPr>
          <w:trHeight w:val="27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</w:t>
            </w:r>
          </w:p>
        </w:tc>
      </w:tr>
      <w:tr>
        <w:trPr>
          <w:trHeight w:val="27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</w:t>
            </w:r>
          </w:p>
        </w:tc>
      </w:tr>
      <w:tr>
        <w:trPr>
          <w:trHeight w:val="27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</w:t>
            </w:r>
          </w:p>
        </w:tc>
      </w:tr>
      <w:tr>
        <w:trPr>
          <w:trHeight w:val="54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и сопровождение единой системы электронного документооборота (ЕСЭДО)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</w:t>
            </w:r>
          </w:p>
        </w:tc>
      </w:tr>
      <w:tr>
        <w:trPr>
          <w:trHeight w:val="27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54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27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114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Землеустроительные работы в комплексе с определением кадастровой оценочной стоимости земельного участка и геодезической съемкой застроенных территорий М1:500 для строительства детских садов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27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64788</w:t>
            </w:r>
          </w:p>
        </w:tc>
      </w:tr>
      <w:tr>
        <w:trPr>
          <w:trHeight w:val="54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</w:t>
            </w:r>
          </w:p>
        </w:tc>
      </w:tr>
      <w:tr>
        <w:trPr>
          <w:trHeight w:val="54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</w:t>
            </w:r>
          </w:p>
        </w:tc>
      </w:tr>
      <w:tr>
        <w:trPr>
          <w:trHeight w:val="82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проекта "Реконструкция части здания бывшего общежития РАТК для организации жилых квартир"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</w:t>
            </w:r>
          </w:p>
        </w:tc>
      </w:tr>
      <w:tr>
        <w:trPr>
          <w:trHeight w:val="54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61577</w:t>
            </w:r>
          </w:p>
        </w:tc>
      </w:tr>
      <w:tr>
        <w:trPr>
          <w:trHeight w:val="27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61577</w:t>
            </w:r>
          </w:p>
        </w:tc>
      </w:tr>
      <w:tr>
        <w:trPr>
          <w:trHeight w:val="82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водопроводно-канализационной сети протяженностью 5,6 км города Риддера Восточно-Казахстанской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</w:t>
            </w:r>
          </w:p>
        </w:tc>
      </w:tr>
      <w:tr>
        <w:trPr>
          <w:trHeight w:val="54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Водоснабжение из подземного источника г.Риддер Восточно-Казахстанской области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54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 сметной документации по объекту "Водоснабжение города Риддер из подземного источника"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А. Ермаков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21/2-IV</w:t>
      </w:r>
    </w:p>
    <w:bookmarkEnd w:id="15"/>
    <w:bookmarkStart w:name="z7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текущих трансфертов</w:t>
      </w:r>
      <w:r>
        <w:br/>
      </w:r>
      <w:r>
        <w:rPr>
          <w:rFonts w:ascii="Times New Roman"/>
          <w:b/>
          <w:i w:val="false"/>
          <w:color w:val="000000"/>
        </w:rPr>
        <w:t>
из республиканского бюджета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приложением 8 в соответствии с решением Риддерского городского маслихата от 26.01.2010 </w:t>
      </w:r>
      <w:r>
        <w:rPr>
          <w:rFonts w:ascii="Times New Roman"/>
          <w:b w:val="false"/>
          <w:i w:val="false"/>
          <w:color w:val="ff0000"/>
          <w:sz w:val="28"/>
        </w:rPr>
        <w:t>№ 22/2-IV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 xml:space="preserve">); приложение в редакции решения Риддерского городского маслихата от 05.11.2010 </w:t>
      </w:r>
      <w:r>
        <w:rPr>
          <w:rFonts w:ascii="Times New Roman"/>
          <w:b w:val="false"/>
          <w:i w:val="false"/>
          <w:color w:val="ff0000"/>
          <w:sz w:val="28"/>
        </w:rPr>
        <w:t>№ 28/5-IV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</w:t>
      </w:r>
      <w:r>
        <w:rPr>
          <w:rFonts w:ascii="Times New Roman"/>
          <w:b w:val="false"/>
          <w:i w:val="false"/>
          <w:color w:val="ff0000"/>
          <w:sz w:val="28"/>
        </w:rPr>
        <w:t>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"/>
        <w:gridCol w:w="523"/>
        <w:gridCol w:w="735"/>
        <w:gridCol w:w="926"/>
        <w:gridCol w:w="3256"/>
        <w:gridCol w:w="1734"/>
        <w:gridCol w:w="1448"/>
        <w:gridCol w:w="1075"/>
        <w:gridCol w:w="1267"/>
        <w:gridCol w:w="1182"/>
        <w:gridCol w:w="1417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</w:t>
            </w:r>
          </w:p>
        </w:tc>
        <w:tc>
          <w:tcPr>
            <w:tcW w:w="1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учебными материалами дошкольных организаций, организаций среднего, технического и профессионального, послесреднего образования, институтов повышения  квалификации по предмету "Самопознание"</w:t>
            </w:r>
          </w:p>
        </w:tc>
        <w:tc>
          <w:tcPr>
            <w:tcW w:w="1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</w:t>
            </w:r>
          </w:p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государственных пособий на детей до 18 лет</w:t>
            </w:r>
          </w:p>
        </w:tc>
        <w:tc>
          <w:tcPr>
            <w:tcW w:w="1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питания, проживания и проезда</w:t>
            </w:r>
          </w:p>
        </w:tc>
        <w:tc>
          <w:tcPr>
            <w:tcW w:w="1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единовременной материальной помощи</w:t>
            </w:r>
          </w:p>
        </w:tc>
      </w:tr>
      <w:tr>
        <w:trPr>
          <w:trHeight w:val="3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18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80762,7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329,7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29655</w:t>
            </w:r>
          </w:p>
        </w:tc>
      </w:tr>
      <w:tr>
        <w:trPr>
          <w:trHeight w:val="46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43393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6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34011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9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31849,7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31849,7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31849,7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44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329,7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329,7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9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г.г."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29655</w:t>
            </w:r>
          </w:p>
        </w:tc>
      </w:tr>
      <w:tr>
        <w:trPr>
          <w:trHeight w:val="190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2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7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38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"/>
        <w:gridCol w:w="650"/>
        <w:gridCol w:w="799"/>
        <w:gridCol w:w="841"/>
        <w:gridCol w:w="3305"/>
        <w:gridCol w:w="1775"/>
        <w:gridCol w:w="1712"/>
        <w:gridCol w:w="1436"/>
        <w:gridCol w:w="1266"/>
        <w:gridCol w:w="1799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</w:t>
            </w:r>
          </w:p>
        </w:tc>
        <w:tc>
          <w:tcPr>
            <w:tcW w:w="1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социальной поддержки специалистов социальной сферы сельских населенных пунктов</w:t>
            </w:r>
          </w:p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1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в области ветеринарии</w:t>
            </w:r>
          </w:p>
        </w:tc>
        <w:tc>
          <w:tcPr>
            <w:tcW w:w="1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40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9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80762,7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39183</w:t>
            </w:r>
          </w:p>
        </w:tc>
      </w:tr>
      <w:tr>
        <w:trPr>
          <w:trHeight w:val="46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43393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6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</w:t>
            </w:r>
          </w:p>
        </w:tc>
      </w:tr>
      <w:tr>
        <w:trPr>
          <w:trHeight w:val="9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34011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34011</w:t>
            </w:r>
          </w:p>
        </w:tc>
      </w:tr>
      <w:tr>
        <w:trPr>
          <w:trHeight w:val="9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</w:t>
            </w:r>
          </w:p>
        </w:tc>
      </w:tr>
      <w:tr>
        <w:trPr>
          <w:trHeight w:val="69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9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31849,7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31849,7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31849,7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44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329,7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9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29655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0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9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2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7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38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А. Ермаков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21/2-IV</w:t>
      </w:r>
    </w:p>
    <w:bookmarkEnd w:id="17"/>
    <w:bookmarkStart w:name="z7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текущих трансфертов на реализацию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программы развития образования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на 2005-2010 годы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приложением 9 в соответствии с решением Риддерского городского маслихата от 26.01.2010 </w:t>
      </w:r>
      <w:r>
        <w:rPr>
          <w:rFonts w:ascii="Times New Roman"/>
          <w:b w:val="false"/>
          <w:i w:val="false"/>
          <w:color w:val="ff0000"/>
          <w:sz w:val="28"/>
        </w:rPr>
        <w:t>№ 22/2-IV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560"/>
        <w:gridCol w:w="694"/>
        <w:gridCol w:w="713"/>
        <w:gridCol w:w="6711"/>
        <w:gridCol w:w="3830"/>
      </w:tblGrid>
      <w:tr>
        <w:trPr>
          <w:trHeight w:val="6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</w:t>
            </w:r>
          </w:p>
        </w:tc>
      </w:tr>
      <w:tr>
        <w:trPr>
          <w:trHeight w:val="5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</w:tr>
      <w:tr>
        <w:trPr>
          <w:trHeight w:val="5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среднее, общее среднее образование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</w:tr>
      <w:tr>
        <w:trPr>
          <w:trHeight w:val="54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</w:tr>
      <w:tr>
        <w:trPr>
          <w:trHeight w:val="270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Секретарь городского маслихата             А. Ермаков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21/2-IV</w:t>
      </w:r>
    </w:p>
    <w:bookmarkEnd w:id="19"/>
    <w:bookmarkStart w:name="z7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кредиты для реализации мер социальной поддержки</w:t>
      </w:r>
      <w:r>
        <w:br/>
      </w:r>
      <w:r>
        <w:rPr>
          <w:rFonts w:ascii="Times New Roman"/>
          <w:b/>
          <w:i w:val="false"/>
          <w:color w:val="000000"/>
        </w:rPr>
        <w:t>
специалистов социальной сферы сельских населенных пунктов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приложением 10 в соответствии с решением Риддерского городского маслихата от 26.01.2010 </w:t>
      </w:r>
      <w:r>
        <w:rPr>
          <w:rFonts w:ascii="Times New Roman"/>
          <w:b w:val="false"/>
          <w:i w:val="false"/>
          <w:color w:val="ff0000"/>
          <w:sz w:val="28"/>
        </w:rPr>
        <w:t>№ 22/2-IV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692"/>
        <w:gridCol w:w="861"/>
        <w:gridCol w:w="715"/>
        <w:gridCol w:w="6977"/>
        <w:gridCol w:w="2969"/>
      </w:tblGrid>
      <w:tr>
        <w:trPr>
          <w:trHeight w:val="6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расходов (тысяч тенге)</w:t>
            </w:r>
          </w:p>
        </w:tc>
      </w:tr>
      <w:tr>
        <w:trPr>
          <w:trHeight w:val="61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</w:p>
        </w:tc>
      </w:tr>
      <w:tr>
        <w:trPr>
          <w:trHeight w:val="24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</w:p>
        </w:tc>
      </w:tr>
      <w:tr>
        <w:trPr>
          <w:trHeight w:val="115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</w:p>
        </w:tc>
      </w:tr>
      <w:tr>
        <w:trPr>
          <w:trHeight w:val="27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</w:p>
        </w:tc>
      </w:tr>
      <w:tr>
        <w:trPr>
          <w:trHeight w:val="82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</w:p>
        </w:tc>
      </w:tr>
      <w:tr>
        <w:trPr>
          <w:trHeight w:val="1095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</w:p>
        </w:tc>
      </w:tr>
      <w:tr>
        <w:trPr>
          <w:trHeight w:val="27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-1781</w:t>
            </w:r>
          </w:p>
        </w:tc>
      </w:tr>
      <w:tr>
        <w:trPr>
          <w:trHeight w:val="54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</w:p>
        </w:tc>
      </w:tr>
      <w:tr>
        <w:trPr>
          <w:trHeight w:val="27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</w:p>
        </w:tc>
      </w:tr>
      <w:tr>
        <w:trPr>
          <w:trHeight w:val="27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</w:p>
        </w:tc>
      </w:tr>
      <w:tr>
        <w:trPr>
          <w:trHeight w:val="27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А. Ермаков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21/2-IV</w:t>
      </w:r>
    </w:p>
    <w:bookmarkEnd w:id="21"/>
    <w:bookmarkStart w:name="z7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текущих трансфертов из республиканского</w:t>
      </w:r>
      <w:r>
        <w:br/>
      </w:r>
      <w:r>
        <w:rPr>
          <w:rFonts w:ascii="Times New Roman"/>
          <w:b/>
          <w:i w:val="false"/>
          <w:color w:val="000000"/>
        </w:rPr>
        <w:t>
бюджета, предусмотренных в рамках реализации стратегии</w:t>
      </w:r>
      <w:r>
        <w:br/>
      </w:r>
      <w:r>
        <w:rPr>
          <w:rFonts w:ascii="Times New Roman"/>
          <w:b/>
          <w:i w:val="false"/>
          <w:color w:val="000000"/>
        </w:rPr>
        <w:t>
региональной занятости и переподготовки кадров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приложением 11 в соответствии с решением Риддерского городского маслихата от 26.01.2010 </w:t>
      </w:r>
      <w:r>
        <w:rPr>
          <w:rFonts w:ascii="Times New Roman"/>
          <w:b w:val="false"/>
          <w:i w:val="false"/>
          <w:color w:val="ff0000"/>
          <w:sz w:val="28"/>
        </w:rPr>
        <w:t>№ 22/2-IV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 xml:space="preserve">); приложение в редакции решения Риддерского городского маслихата от 05.11.2010 </w:t>
      </w:r>
      <w:r>
        <w:rPr>
          <w:rFonts w:ascii="Times New Roman"/>
          <w:b w:val="false"/>
          <w:i w:val="false"/>
          <w:color w:val="ff0000"/>
          <w:sz w:val="28"/>
        </w:rPr>
        <w:t>№ 28/5-IV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</w:t>
      </w:r>
      <w:r>
        <w:rPr>
          <w:rFonts w:ascii="Times New Roman"/>
          <w:b w:val="false"/>
          <w:i w:val="false"/>
          <w:color w:val="ff0000"/>
          <w:sz w:val="28"/>
        </w:rPr>
        <w:t>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616"/>
        <w:gridCol w:w="812"/>
        <w:gridCol w:w="813"/>
        <w:gridCol w:w="3839"/>
        <w:gridCol w:w="1906"/>
        <w:gridCol w:w="2638"/>
        <w:gridCol w:w="2854"/>
      </w:tblGrid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инженерно- коммуникационной инфраструктуры и благоустройство населенных пунктов</w:t>
            </w:r>
          </w:p>
        </w:tc>
        <w:tc>
          <w:tcPr>
            <w:tcW w:w="2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и содержание автомобильных дорог районного значения и улиц городов</w:t>
            </w:r>
          </w:p>
        </w:tc>
      </w:tr>
      <w:tr>
        <w:trPr>
          <w:trHeight w:val="4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223426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152809</w:t>
            </w:r>
          </w:p>
        </w:tc>
      </w:tr>
      <w:tr>
        <w:trPr>
          <w:trHeight w:val="4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35018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35018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29120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29120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 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20823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20823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20823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20823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152809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152809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35013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35013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35013</w:t>
            </w:r>
          </w:p>
        </w:tc>
      </w:tr>
      <w:tr>
        <w:trPr>
          <w:trHeight w:val="12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назначения)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117796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0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117796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117796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545"/>
        <w:gridCol w:w="746"/>
        <w:gridCol w:w="793"/>
        <w:gridCol w:w="2799"/>
        <w:gridCol w:w="1515"/>
        <w:gridCol w:w="1603"/>
        <w:gridCol w:w="1426"/>
        <w:gridCol w:w="1471"/>
        <w:gridCol w:w="1433"/>
        <w:gridCol w:w="125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</w:p>
        </w:tc>
        <w:tc>
          <w:tcPr>
            <w:tcW w:w="1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финансирование социальных проектов в поселках, аулах (селах), аульных (сельских) округах</w:t>
            </w:r>
          </w:p>
        </w:tc>
        <w:tc>
          <w:tcPr>
            <w:tcW w:w="1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и текущий ремонт школ и других социальных объектов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 ремонт внутрипоселковых дорог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текущий ремонт объектов образования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текущий ремонт объектов культуры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223426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20823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48052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35018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13034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35018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35018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29120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29120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 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13034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13034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13034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13034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13034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13034</w:t>
            </w:r>
          </w:p>
        </w:tc>
      </w:tr>
      <w:tr>
        <w:trPr>
          <w:trHeight w:val="16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20823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20823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20823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20823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20823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152809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152809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35013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35013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назначения)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117796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117796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А. Ермаков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21/2-IV</w:t>
      </w:r>
    </w:p>
    <w:bookmarkEnd w:id="23"/>
    <w:bookmarkStart w:name="z7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текущих трансфертов на расширение</w:t>
      </w:r>
      <w:r>
        <w:br/>
      </w:r>
      <w:r>
        <w:rPr>
          <w:rFonts w:ascii="Times New Roman"/>
          <w:b/>
          <w:i w:val="false"/>
          <w:color w:val="000000"/>
        </w:rPr>
        <w:t>
программы социальных рабочих мест и молодежной практики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приложением 12 в соответствии с решением Риддерского городского маслихата от 26.01.2010 </w:t>
      </w:r>
      <w:r>
        <w:rPr>
          <w:rFonts w:ascii="Times New Roman"/>
          <w:b w:val="false"/>
          <w:i w:val="false"/>
          <w:color w:val="ff0000"/>
          <w:sz w:val="28"/>
        </w:rPr>
        <w:t>№ 22/2-IV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 xml:space="preserve">); приложение 12 в редакции решения Риддерского городского маслихата от 28.07.2010 </w:t>
      </w:r>
      <w:r>
        <w:rPr>
          <w:rFonts w:ascii="Times New Roman"/>
          <w:b w:val="false"/>
          <w:i w:val="false"/>
          <w:color w:val="ff0000"/>
          <w:sz w:val="28"/>
        </w:rPr>
        <w:t>№ 27/2-IV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</w:t>
      </w:r>
      <w:r>
        <w:rPr>
          <w:rFonts w:ascii="Times New Roman"/>
          <w:b w:val="false"/>
          <w:i w:val="false"/>
          <w:color w:val="ff0000"/>
          <w:sz w:val="28"/>
        </w:rPr>
        <w:t>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758"/>
        <w:gridCol w:w="738"/>
        <w:gridCol w:w="760"/>
        <w:gridCol w:w="9054"/>
        <w:gridCol w:w="1907"/>
      </w:tblGrid>
      <w:tr>
        <w:trPr>
          <w:trHeight w:val="4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</w:p>
        </w:tc>
      </w:tr>
      <w:tr>
        <w:trPr>
          <w:trHeight w:val="49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49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100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88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А. Ермаков</w:t>
      </w:r>
    </w:p>
    <w:bookmarkStart w:name="z7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21/2-IV</w:t>
      </w:r>
    </w:p>
    <w:bookmarkEnd w:id="25"/>
    <w:bookmarkStart w:name="z8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текущих трансфертов из областного бюджета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приложением 13 в соответствии с решением Риддерского городского маслихата от 16.04.2010 </w:t>
      </w:r>
      <w:r>
        <w:rPr>
          <w:rFonts w:ascii="Times New Roman"/>
          <w:b w:val="false"/>
          <w:i w:val="false"/>
          <w:color w:val="ff0000"/>
          <w:sz w:val="28"/>
        </w:rPr>
        <w:t>№ 25/5-IV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</w:t>
      </w:r>
      <w:r>
        <w:rPr>
          <w:rFonts w:ascii="Times New Roman"/>
          <w:b w:val="false"/>
          <w:i w:val="false"/>
          <w:color w:val="ff0000"/>
          <w:sz w:val="28"/>
        </w:rPr>
        <w:t>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"/>
        <w:gridCol w:w="531"/>
        <w:gridCol w:w="941"/>
        <w:gridCol w:w="943"/>
        <w:gridCol w:w="5524"/>
        <w:gridCol w:w="3435"/>
      </w:tblGrid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жильем участников и инвалидов Великой Отечественной войны</w:t>
            </w:r>
          </w:p>
        </w:tc>
      </w:tr>
      <w:tr>
        <w:trPr>
          <w:trHeight w:val="5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3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7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3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 А. Ермаков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Риддерского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21/2-IV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трансфертов из республиканского бюджета</w:t>
      </w:r>
      <w:r>
        <w:br/>
      </w:r>
      <w:r>
        <w:rPr>
          <w:rFonts w:ascii="Times New Roman"/>
          <w:b/>
          <w:i w:val="false"/>
          <w:color w:val="000000"/>
        </w:rPr>
        <w:t>
на развитие системы водоснабжения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приложением 14 в соответствии с решением Риддерского городского маслихата от 05.11.2010 </w:t>
      </w:r>
      <w:r>
        <w:rPr>
          <w:rFonts w:ascii="Times New Roman"/>
          <w:b w:val="false"/>
          <w:i w:val="false"/>
          <w:color w:val="ff0000"/>
          <w:sz w:val="28"/>
        </w:rPr>
        <w:t>№ 28/5-IV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</w:t>
      </w:r>
      <w:r>
        <w:rPr>
          <w:rFonts w:ascii="Times New Roman"/>
          <w:b w:val="false"/>
          <w:i w:val="false"/>
          <w:color w:val="ff0000"/>
          <w:sz w:val="28"/>
        </w:rPr>
        <w:t>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 01.01.2010).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686"/>
        <w:gridCol w:w="848"/>
        <w:gridCol w:w="868"/>
        <w:gridCol w:w="6872"/>
        <w:gridCol w:w="3138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 (тысяч тенге)</w:t>
            </w:r>
          </w:p>
        </w:tc>
      </w:tr>
      <w:tr>
        <w:trPr>
          <w:trHeight w:val="42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54605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54605</w:t>
            </w:r>
          </w:p>
        </w:tc>
      </w:tr>
      <w:tr>
        <w:trPr>
          <w:trHeight w:val="100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54605</w:t>
            </w:r>
          </w:p>
        </w:tc>
      </w:tr>
      <w:tr>
        <w:trPr>
          <w:trHeight w:val="3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  А. Ермаков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