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745" w14:textId="2b75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2009 года N 21/4-IV. Зарегистрировано управлением юстиции города Риддера Департамента юстиции Восточно-Казахстанской области 14 января 2010 года за N 5-4-124. Утратило силу решением Риддерского городского маслихата от 29 декабря 2010 года № 29/8-IV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  от 29.12.2010 </w:t>
      </w:r>
      <w:r>
        <w:rPr>
          <w:rFonts w:ascii="Times New Roman"/>
          <w:b w:val="false"/>
          <w:i w:val="false"/>
          <w:color w:val="ff0000"/>
          <w:sz w:val="28"/>
        </w:rPr>
        <w:t>№ 29/8-IV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право реализации товаров на рынках города за исключением реализации в киосках, стационарных помещениях (изолированных блоках)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стоимость разовых талонов для физических лиц, деятельность которых носит эпизодический характер (за исключением осуществляемых на рынках)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№ 14/7-IV от 29 января 2009 года «О стоимости разовых талонов», зарегистрированного в Реестре государственной регистрации нормативных правовых актов за номером 5-4-104 от 6 февраля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     В. Титов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 А. Ермаков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21-й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 от 25 декабря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граждан, реализующих товары на</w:t>
      </w:r>
      <w:r>
        <w:br/>
      </w:r>
      <w:r>
        <w:rPr>
          <w:rFonts w:ascii="Times New Roman"/>
          <w:b/>
          <w:i w:val="false"/>
          <w:color w:val="000000"/>
        </w:rPr>
        <w:t>
рынках города Риддера по группам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Ставки разового сбора с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один день торговли с каждого торгующего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9675"/>
        <w:gridCol w:w="1548"/>
        <w:gridCol w:w="148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торговли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на 1 день (тенге)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группа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необорудованного прилавка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мясом 1 место с прилавка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оптом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оптом в сетках, складах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 и кисломолочные продукты, молоко свыше 20 литров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1 л.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свыше 20 л.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от 1 л. до 20 л.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до 5 кг и более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с машины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с 1 кг.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Зелень с 1 пучка (дикорастущая зелень)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 с прилавка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 прилавка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в других нестационарных помещениях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товарами, не перечисленными в других позициях, в сетках и других нестационарных помещениях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в сетках и других нестационарных помещениях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ковровыми изделиями, одеялами, дивандеками, подушками, покрывалами, постельным бельем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и запчасти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 1 место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 посадочного материала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 с рук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мороженным, прохладительными напитками, кулинарными изделиями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шашлыком с мангала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известью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мешках)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товаром, бывшим в употреблении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стаканах)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Примечание: за использование дополнительного прилавка, контейнера, железобетонного сооружения и т.д. оплату производить в двойном размере согласно утвержденным стоимостям.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21-й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 от 25 декабря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разовых талонов для физических лиц,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осуществляемых на рынках) 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0281"/>
        <w:gridCol w:w="2348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на 1 день (тенге)
</w:t>
            </w:r>
          </w:p>
        </w:tc>
      </w:tr>
      <w:tr>
        <w:trPr>
          <w:trHeight w:val="57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 (за 1 кг)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(1 литр)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Яиц (1 десяток)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мясопродуктов (1 кг)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 (1 кг)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Овощей, картофеля (1 кг)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Зелени (с 1 пучка)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 (с 1 сотки)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 старше 1 года (с 1 головы)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0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козы, свыше 6 месяцев (с 1 головы)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