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0237" w14:textId="d3f0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 июля 2009 года № 221 "О мерах по социальной защите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17 августа 2009 года N 281. Зарегистрировано управлением юстиции Глубоковского района Департамента юстиции Восточно-Казахстанской области 25 августа 2009 года за N 5-9-112. Утратило силу - постановлением Глубоковского районного акимата ВКО от 27 февраля 2012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Глубоковского районного акимата ВКО от 27.02.2012 N 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»,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 июля 2009 года № 221 «О мерах по социальной защите целевых групп населения» (зарегистрированное в реестре государственной регистрации нормативных правовых актов 27 июля 2009 года № 5-9-110, опубликованное в районной газете «Огни Прииртышья» 7 августа 2009 года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финансированию социальных рабочих мест утвержденной,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«социальное рабочее место -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Глубоковского района Понамареву М.Н.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