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8ee5" w14:textId="ce0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Зыряновского района от 28 января 2009 года № 181 "Об организации оплачиваемых общественных работ и создании социальных рабочих мест для целевых групп населения на 2009 год по Зыряновскому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20 мая 2009 года N 08. Зарегистрировано управлением юстиции Зыряновского района Департамента юстиции Восточно-Казахстанской области 01 июля 2009 года за N 5-12-86. Утратило силу постановлением акимата Зыряновского района Восточно-Казахстанской области от 08 декабря 2009 года N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Зыряновского района Восточно-Казахстанской области от 08.12.2009 N 362.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увеличения количества участников в оплачиваемых общественных работах, связанных с большими объемами работ по выполнению Региональных программ,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Казахстан», 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Зыряновского района от 28 января 2009 года № 181 «Об организации оплачиваемых общественных работ и создании социальных рабочих мест для целевых групп населения на 2009 год по Зыряновскому району» (зарегистрировано в Реестре государственной регистрации нормативных правовых актов № 5-12-76, опубликовано 26 февраля 2009 года в газете «День за Днем»)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«количество участников оплачиваемых общественных работ»: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5 (Аким поселка Зубовск) цифру 9 заменить на цифру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6 (Аким Малеевского сельского округа) цифру 9 заменить на цифру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7 (Аким Никольского сельского округа) цифру 9 заменить на цифру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8 (Аким Ново-Бухтарминского округа) цифру 9 заменить на цифру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10 (Аким Парыгинского сельского округа) цифру 9 заменить на цифру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12 (Аким Первороссийского сельского округа) цифру 9 заменить на цифру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13 (Аким Северного сельского округа) цифру 9 заменить на цифру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15 (Аким Средигорненского сельского округа) цифру 5 заменить на цифру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18 (МГ КХП акимата Зыряновского района) цифру 70 заменить на цифру 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19 (ТОО «Дигорос») цифру 25 заменить на цифру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20 (Объединенный отдел по делам обороны Зыряновского района) цифру 8 заменить на цифру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24 (Зыряновский ГРОВД) цифру 4 заменить на цифру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35 (Зыряновский РУПС) цифру 8 заменить на цифру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36 (Отдел образования Зыряновского района) цифру 60 заменить на цифру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38 (Отдел занятости и социальных программ) цифру 14 заменить на цифру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58 (ТОО «Лесовичек») цифру 7 заменить на цифру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60 (ГУ «Отдел спорта Зыряновского района», организация досуга детей и подростков)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Итого цифру 550 заменить на цифру 690;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«количество социальных мест»: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 (ГП «Водоканал»)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4 (КГП «Водоканал» г. Серебрянск)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5 (Учреждение «Колледж строительства и транспорта») цифру 3 заменить на цифру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6 (ТОО «Плюс») цифру 3 заменить на цифру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8 (ТОО «Ремонтник»)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9 (ПК «Служба быта») цифру 3 заменить на цифру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10 (ТОО «Зрение»)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11 (Другие) цифру 2 заменить на цифру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 и распространяется на правоотношения, возникшие с 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Гейгер Э.Я.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