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0e0f" w14:textId="3980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социальной помощи на приобретение
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октября 2009 года N 21/6-IV. Зарегистрировано Управлением юстиции Шемонаихинского района Департамента юстиции Восточно-Казахстанской области 11 ноября 2009 года за N 5-19-107. Утратило силу - решением Шемонаихинского районного маслихата от 21 ноября 2012 года N 6/3-V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Шемонаихинского районного маслихата от 21.11.2012 N 6/3-V.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«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С. Руденко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А. Баяндинов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21/6-IV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оказанию социальной помощи на приобретение топлива</w:t>
      </w:r>
      <w:r>
        <w:br/>
      </w:r>
      <w:r>
        <w:rPr>
          <w:rFonts w:ascii="Times New Roman"/>
          <w:b/>
          <w:i w:val="false"/>
          <w:color w:val="000000"/>
        </w:rPr>
        <w:t>
специалистам 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 и спорта,</w:t>
      </w:r>
      <w:r>
        <w:br/>
      </w:r>
      <w:r>
        <w:rPr>
          <w:rFonts w:ascii="Times New Roman"/>
          <w:b/>
          <w:i w:val="false"/>
          <w:color w:val="000000"/>
        </w:rPr>
        <w:t>
проживающим и работающим в сельских населенных пунктах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регулирует выплату социальной помощи, а также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принятия инструкции является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66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на приобретение топлива (далее - социальная помощь) оказывается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 (далее – специалисты социальной сферы).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образования, социального обеспечения, культуры и спорта оказывается в виде ежегодной единовременной денежной выплаты в размере 7700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здравоохранения выплачивается в размере, установленным решением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Шемонаихинского районного маслихата от 17.06.2011 </w:t>
      </w:r>
      <w:r>
        <w:rPr>
          <w:rFonts w:ascii="Times New Roman"/>
          <w:b w:val="false"/>
          <w:i w:val="false"/>
          <w:color w:val="000000"/>
          <w:sz w:val="28"/>
        </w:rPr>
        <w:t>№ 37/7-IV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опубликования); от 12.07.2012 </w:t>
      </w:r>
      <w:r>
        <w:rPr>
          <w:rFonts w:ascii="Times New Roman"/>
          <w:b w:val="false"/>
          <w:i w:val="false"/>
          <w:color w:val="000000"/>
          <w:sz w:val="28"/>
        </w:rPr>
        <w:t>№ 4/7-V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Социальная помощь специалистам социальной сферы назначается органом занятости и социальных программ. Для назначения социальной помощи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Шемонаихинского районного маслихата от 12.07.2012 </w:t>
      </w:r>
      <w:r>
        <w:rPr>
          <w:rFonts w:ascii="Times New Roman"/>
          <w:b w:val="false"/>
          <w:i w:val="false"/>
          <w:color w:val="000000"/>
          <w:sz w:val="28"/>
        </w:rPr>
        <w:t>№ 4/7-V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проживании совместно двух и более лиц, на которых распространяется действие настоящей Инструкции, социальная помощь предоставляется каждому из них.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Финансирование социальной помощи специалистам социальной сферы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за счет средств местного бюджета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предусмотренных на эти цели в финансовом году, устанавливается в соответствии с законодательством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Учет, контроль и отчетность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Ведение учета, контроля и отчетности по ежегодной единовременной денежной выплате специалистам социальной сферы возлагается на отдел занятости и социальных программ Шемонаихинского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