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9c6" w14:textId="d66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
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октября 2010 года № 652. Зарегистрирован в Министерстве юстиции Республики Казахстан 9 ноября 2010 года № 6623.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(зарегистрированный в Реестре государственной регистрации нормативных правовых актов за № 2564, опубликованный в Бюллетене нормативных правовых актов центральных исполнительных и иных государственных органов Республики Казахстан, 2003 г., № 43-48, ст. 902)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"Департаменту сельскохозяйственного машиностроения и технической политики (Доскенов М.Ж.)" заменить словами "Департаменту развития земледелия и фитосанитарной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"Вице-Министра Евниева А.К." заменить словами "курирующего Вице-министра.";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слова "Государственных технических инспекций территориальных инспекций" заменить словами "территориальных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"совершить все установленные настоящими Правилами действия, необходимые для осуществления регистрационными пунктами соответствующих регистрационных действий" заменить словами "совершают установленные настоящими правилами действия для регистрации (перерегистрации) машин";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Предоставляемые для регистрации (перерегистрации) документы содержат:";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"обязаны оказывать" заменить словом "оказывают", слово "разъяснять" заменить словом "разъясняют", слово "давать" заменить словом "дают";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Машины, являющиеся иностранным товаром, ввозимые в Республику Казахстан, регистрируются после прохождения обязательного таможенного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Машины, являющиеся товаром таможенного союза, ввозимые в Республику Казахстан, регистрируются без прохождения обязательного таможенного оформления.";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Машины заводов-изготовителей, торговых или иных организаций, осуществляющих реализацию машин на основании устава юридического лица, предназначенные для сбыта и не эксплуатируемые ими в собственных хозяйственных целях, не регистрируются.";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При регистрации машин производится их осмотр.";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При наличии обстоятельств, препятствующих предоставлению машины в регистрационный пункт (поломка, не позволяют габариты и (или) технические характеристики) осмотр машины осуществляется по месту ее нахождения с составлением акта технического осмотра по форме согласно приложению 2 к настоящим Правилам. Срок действия такого акта составляет 30 календарных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иные действия, вытекающие из настоящих Правил" и ",как правило,"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слова "могут быть зарегистрированы" заменить словом "регистрируются";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слов "выдавшим их" дополнить словами ",за исключением случаев, установленных подпунктом 8-1)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копию сертификата происхождения товара, копию и оригинал заявления о ввозе машины, являющегося товаром таможенного союза, и об уплате косвенных налогов, содержащую отметку налогового органа об уплате косвенных налогов для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Оригинал указанного Заявления подлежит возврату предъявителю;";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"обязаны предоставить" заменить словом "предоставляют";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"документов, подтверждающих законность представления машин на аукцион или биржу, и аукционных и биржевых справок об их реализации конкретным владельцам," заменить словами "протокола аукциона и договора купли-продажи";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"обязан уведомить" заменить словом "уведомляет";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"причин"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третий, четвертый и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регистрационными пунктами территориальных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",хранятся и уничтожаются в установленном порядке"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справки с центра недвижимости об отсутствии машины в залоге"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"73. По решению суда и других компетентных государственных органов вводятся временные ограничения на снятие с учета машин.";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"могут быть сняты" заменить словом "снимаются",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возникшие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