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b574" w14:textId="0a5b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стажировки у частного судебного исполнителя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3 ноября 2010 года № 303. Зарегистрирован в Министерстве юстиции Республики Казахстан 9 ноября 2010 года № 6625. Утратил силу приказом и.о. Министра юстиции Республики Казахстан от 7 марта 2014 года № 95</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07.03.2014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167, </w:t>
      </w:r>
      <w:r>
        <w:rPr>
          <w:rFonts w:ascii="Times New Roman"/>
          <w:b w:val="false"/>
          <w:i w:val="false"/>
          <w:color w:val="000000"/>
          <w:sz w:val="28"/>
        </w:rPr>
        <w:t>статьей 174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прохождения стажировки у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судебному администрированию при Верховном Суде Республики Казахстан от 26 апреля 2010 года № 01-01-31/142 "Об утверждении Правил прохождения стажировки у частного судебного исполнителя" (зарегистрированный в Реестре государственной регистрации нормативных правовых актов № 6253).</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Д. Куставлетов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и.о.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ноября 2010 года № 303 </w:t>
      </w:r>
    </w:p>
    <w:bookmarkStart w:name="z5" w:id="1"/>
    <w:p>
      <w:pPr>
        <w:spacing w:after="0"/>
        <w:ind w:left="0"/>
        <w:jc w:val="left"/>
      </w:pPr>
      <w:r>
        <w:rPr>
          <w:rFonts w:ascii="Times New Roman"/>
          <w:b/>
          <w:i w:val="false"/>
          <w:color w:val="000000"/>
        </w:rPr>
        <w:t xml:space="preserve"> 
Правила</w:t>
      </w:r>
      <w:r>
        <w:br/>
      </w:r>
      <w:r>
        <w:rPr>
          <w:rFonts w:ascii="Times New Roman"/>
          <w:b/>
          <w:i w:val="false"/>
          <w:color w:val="000000"/>
        </w:rPr>
        <w:t>
прохождения стажировки у частного судебного исполнителя</w:t>
      </w:r>
    </w:p>
    <w:bookmarkEnd w:id="1"/>
    <w:p>
      <w:pPr>
        <w:spacing w:after="0"/>
        <w:ind w:left="0"/>
        <w:jc w:val="both"/>
      </w:pPr>
      <w:r>
        <w:rPr>
          <w:rFonts w:ascii="Times New Roman"/>
          <w:b w:val="false"/>
          <w:i w:val="false"/>
          <w:color w:val="ff0000"/>
          <w:sz w:val="28"/>
        </w:rPr>
        <w:t xml:space="preserve">      Сноска. Правила в редакции приказа Министра юстиции РК от 02.10.2013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2"/>
    <w:p>
      <w:pPr>
        <w:spacing w:after="0"/>
        <w:ind w:left="0"/>
        <w:jc w:val="both"/>
      </w:pPr>
      <w:r>
        <w:rPr>
          <w:rFonts w:ascii="Times New Roman"/>
          <w:b w:val="false"/>
          <w:i w:val="false"/>
          <w:color w:val="000000"/>
          <w:sz w:val="28"/>
        </w:rPr>
        <w:t>
      1. Правила прохождения стажировки у частного судебного исполнителя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156 Закона Республики Казахстан от 2 апреля 2010 года «Об исполнительном производстве и статусе судебных исполнителей» и определяют порядок, условия и сроки прохождения стажировки стажерами частных судебных исполнителей. </w:t>
      </w:r>
      <w:r>
        <w:br/>
      </w:r>
      <w:r>
        <w:rPr>
          <w:rFonts w:ascii="Times New Roman"/>
          <w:b w:val="false"/>
          <w:i w:val="false"/>
          <w:color w:val="000000"/>
          <w:sz w:val="28"/>
        </w:rPr>
        <w:t>
</w:t>
      </w:r>
      <w:r>
        <w:rPr>
          <w:rFonts w:ascii="Times New Roman"/>
          <w:b w:val="false"/>
          <w:i w:val="false"/>
          <w:color w:val="000000"/>
          <w:sz w:val="28"/>
        </w:rPr>
        <w:t>
      2. К стажерам частного судебного исполнителя устанавливаются следующие требования:</w:t>
      </w:r>
      <w:r>
        <w:br/>
      </w:r>
      <w:r>
        <w:rPr>
          <w:rFonts w:ascii="Times New Roman"/>
          <w:b w:val="false"/>
          <w:i w:val="false"/>
          <w:color w:val="000000"/>
          <w:sz w:val="28"/>
        </w:rPr>
        <w:t>
      гражданство Республики Казахстан;</w:t>
      </w:r>
      <w:r>
        <w:br/>
      </w:r>
      <w:r>
        <w:rPr>
          <w:rFonts w:ascii="Times New Roman"/>
          <w:b w:val="false"/>
          <w:i w:val="false"/>
          <w:color w:val="000000"/>
          <w:sz w:val="28"/>
        </w:rPr>
        <w:t>
      наличие высшего юридического образования;</w:t>
      </w:r>
      <w:r>
        <w:br/>
      </w:r>
      <w:r>
        <w:rPr>
          <w:rFonts w:ascii="Times New Roman"/>
          <w:b w:val="false"/>
          <w:i w:val="false"/>
          <w:color w:val="000000"/>
          <w:sz w:val="28"/>
        </w:rPr>
        <w:t>
      отсутствие сведений о признании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порядке недееспособным или ограниченно дееспособным;</w:t>
      </w:r>
      <w:r>
        <w:br/>
      </w:r>
      <w:r>
        <w:rPr>
          <w:rFonts w:ascii="Times New Roman"/>
          <w:b w:val="false"/>
          <w:i w:val="false"/>
          <w:color w:val="000000"/>
          <w:sz w:val="28"/>
        </w:rPr>
        <w:t>
      отсутствие сведений о совершении коррупционного преступления;</w:t>
      </w:r>
      <w:r>
        <w:br/>
      </w:r>
      <w:r>
        <w:rPr>
          <w:rFonts w:ascii="Times New Roman"/>
          <w:b w:val="false"/>
          <w:i w:val="false"/>
          <w:color w:val="000000"/>
          <w:sz w:val="28"/>
        </w:rPr>
        <w:t>
      отсутствие сведений об увольнении по отрицательным мотивам с государственной, воинской службы, из правоохранительных органов, судов и органов юстиции;</w:t>
      </w:r>
      <w:r>
        <w:br/>
      </w:r>
      <w:r>
        <w:rPr>
          <w:rFonts w:ascii="Times New Roman"/>
          <w:b w:val="false"/>
          <w:i w:val="false"/>
          <w:color w:val="000000"/>
          <w:sz w:val="28"/>
        </w:rPr>
        <w:t>
      отсутствие сведений о наличии непогашенной или неснятой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судимости. </w:t>
      </w:r>
      <w:r>
        <w:br/>
      </w:r>
      <w:r>
        <w:rPr>
          <w:rFonts w:ascii="Times New Roman"/>
          <w:b w:val="false"/>
          <w:i w:val="false"/>
          <w:color w:val="000000"/>
          <w:sz w:val="28"/>
        </w:rPr>
        <w:t>
</w:t>
      </w:r>
      <w:r>
        <w:rPr>
          <w:rFonts w:ascii="Times New Roman"/>
          <w:b w:val="false"/>
          <w:i w:val="false"/>
          <w:color w:val="000000"/>
          <w:sz w:val="28"/>
        </w:rPr>
        <w:t>
      3. Стажеры проходят стажировку у частных судебных исполнителей, имеющих стаж работы судебным исполнителем не менее трех лет, в том числе не менее одного года в должности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xml:space="preserve">
      4. Продолжительность стажировки составляет от трех месяцев до одного года. Срок стажировки устанавливается на заседании региональной коллегии исходя из имеющегося стажа в сфере исполнительного производства. При отсутствии стажа работы в сфере исполнительного производства установление срока стажировки менее одного года не допускается. </w:t>
      </w:r>
      <w:r>
        <w:br/>
      </w:r>
      <w:r>
        <w:rPr>
          <w:rFonts w:ascii="Times New Roman"/>
          <w:b w:val="false"/>
          <w:i w:val="false"/>
          <w:color w:val="000000"/>
          <w:sz w:val="28"/>
        </w:rPr>
        <w:t>
</w:t>
      </w:r>
      <w:r>
        <w:rPr>
          <w:rFonts w:ascii="Times New Roman"/>
          <w:b w:val="false"/>
          <w:i w:val="false"/>
          <w:color w:val="000000"/>
          <w:sz w:val="28"/>
        </w:rPr>
        <w:t>
      5. Лицо, отвечающее требованиям пункта 2 настоящих Правил и изъявившее желание пройти стажировку, обращается с заявлением, оформляемым в произвольной форме, к председателю региональной коллегии частных судебных и в течение десяти календарных дней со дня подачи заявления, заключает договор о прохождении стажировки с региональной коллегией частных судебных исполнителей. К заявлению прилагаются:</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копия диплома о высшем юридическом образовании (нотариально засвидетельствованная в случае непредставления оригинала для сверки);</w:t>
      </w:r>
      <w:r>
        <w:br/>
      </w:r>
      <w:r>
        <w:rPr>
          <w:rFonts w:ascii="Times New Roman"/>
          <w:b w:val="false"/>
          <w:i w:val="false"/>
          <w:color w:val="000000"/>
          <w:sz w:val="28"/>
        </w:rPr>
        <w:t>
      3) документ об отсутствии сведений:</w:t>
      </w:r>
      <w:r>
        <w:br/>
      </w:r>
      <w:r>
        <w:rPr>
          <w:rFonts w:ascii="Times New Roman"/>
          <w:b w:val="false"/>
          <w:i w:val="false"/>
          <w:color w:val="000000"/>
          <w:sz w:val="28"/>
        </w:rPr>
        <w:t>
      о признании в установленном законом Республики Казахстан порядке недееспособным или ограниченно дееспособным;</w:t>
      </w:r>
      <w:r>
        <w:br/>
      </w:r>
      <w:r>
        <w:rPr>
          <w:rFonts w:ascii="Times New Roman"/>
          <w:b w:val="false"/>
          <w:i w:val="false"/>
          <w:color w:val="000000"/>
          <w:sz w:val="28"/>
        </w:rPr>
        <w:t>
      о совершении коррупционного преступления;</w:t>
      </w:r>
      <w:r>
        <w:br/>
      </w:r>
      <w:r>
        <w:rPr>
          <w:rFonts w:ascii="Times New Roman"/>
          <w:b w:val="false"/>
          <w:i w:val="false"/>
          <w:color w:val="000000"/>
          <w:sz w:val="28"/>
        </w:rPr>
        <w:t>
      об увольнении по отрицательным мотивам с государственной, воинской службы, из правоохранительных органов, судов и органов юстиции;</w:t>
      </w:r>
      <w:r>
        <w:br/>
      </w:r>
      <w:r>
        <w:rPr>
          <w:rFonts w:ascii="Times New Roman"/>
          <w:b w:val="false"/>
          <w:i w:val="false"/>
          <w:color w:val="000000"/>
          <w:sz w:val="28"/>
        </w:rPr>
        <w:t xml:space="preserve">
      о наличии непогашенной или неснятой в установленном законом порядке судимости. </w:t>
      </w:r>
      <w:r>
        <w:br/>
      </w:r>
      <w:r>
        <w:rPr>
          <w:rFonts w:ascii="Times New Roman"/>
          <w:b w:val="false"/>
          <w:i w:val="false"/>
          <w:color w:val="000000"/>
          <w:sz w:val="28"/>
        </w:rPr>
        <w:t>
</w:t>
      </w:r>
      <w:r>
        <w:rPr>
          <w:rFonts w:ascii="Times New Roman"/>
          <w:b w:val="false"/>
          <w:i w:val="false"/>
          <w:color w:val="000000"/>
          <w:sz w:val="28"/>
        </w:rPr>
        <w:t>
      6. Стажировка осуществляется на платной основе. Размер оплаты за стажировку у частного судебного исполнителя составляет десять месячных расчетных показателей, установленных на день произведения расчета, за каждый месяц стажировки. Оплата за прохождение стажировки вносится стажером ежемесячно, не позднее первого числа, предшествующего месяцу стажировки, подлежащему оплате и осуществляется непосредственно после заключения договора о прохождении стажировки. В случае несвоевременной оплаты за прохождение стажировки стажером, региональная коллегия частных судебных исполнителей расторгает договор о прохождении стажировки.</w:t>
      </w:r>
      <w:r>
        <w:br/>
      </w:r>
      <w:r>
        <w:rPr>
          <w:rFonts w:ascii="Times New Roman"/>
          <w:b w:val="false"/>
          <w:i w:val="false"/>
          <w:color w:val="000000"/>
          <w:sz w:val="28"/>
        </w:rPr>
        <w:t>
</w:t>
      </w:r>
      <w:r>
        <w:rPr>
          <w:rFonts w:ascii="Times New Roman"/>
          <w:b w:val="false"/>
          <w:i w:val="false"/>
          <w:color w:val="000000"/>
          <w:sz w:val="28"/>
        </w:rPr>
        <w:t xml:space="preserve">
      7. Стажировка проводится под руководством частного судебного исполнителя, назначаемого на заседании правления региональной коллегии частных судебных исполнителей. Стажировку у одного частного судебного исполнителя проходят не более двух стажеров одновременно. </w:t>
      </w:r>
      <w:r>
        <w:br/>
      </w:r>
      <w:r>
        <w:rPr>
          <w:rFonts w:ascii="Times New Roman"/>
          <w:b w:val="false"/>
          <w:i w:val="false"/>
          <w:color w:val="000000"/>
          <w:sz w:val="28"/>
        </w:rPr>
        <w:t>
</w:t>
      </w:r>
      <w:r>
        <w:rPr>
          <w:rFonts w:ascii="Times New Roman"/>
          <w:b w:val="false"/>
          <w:i w:val="false"/>
          <w:color w:val="000000"/>
          <w:sz w:val="28"/>
        </w:rPr>
        <w:t xml:space="preserve">
      8. Прохождение стажировки осуществляется по единой программе, утверждаемой региональной коллегией частных судебных исполнителей, являющейся обязательной для всех стажеров. </w:t>
      </w:r>
      <w:r>
        <w:br/>
      </w:r>
      <w:r>
        <w:rPr>
          <w:rFonts w:ascii="Times New Roman"/>
          <w:b w:val="false"/>
          <w:i w:val="false"/>
          <w:color w:val="000000"/>
          <w:sz w:val="28"/>
        </w:rPr>
        <w:t xml:space="preserve">
      В программе необходимо содержание перечня мероприятий, направленных на приобретение стажером практических навыков по совершению исполнительных действий и организации работы частных судебных исполнителей, включая изучение профессиональных и этических норм поведения частных судебных исполнителей, посещения семинарских занятий, организуемых для частных судебных исполнителей или специально для стажеров. </w:t>
      </w:r>
      <w:r>
        <w:br/>
      </w:r>
      <w:r>
        <w:rPr>
          <w:rFonts w:ascii="Times New Roman"/>
          <w:b w:val="false"/>
          <w:i w:val="false"/>
          <w:color w:val="000000"/>
          <w:sz w:val="28"/>
        </w:rPr>
        <w:t>
</w:t>
      </w:r>
      <w:r>
        <w:rPr>
          <w:rFonts w:ascii="Times New Roman"/>
          <w:b w:val="false"/>
          <w:i w:val="false"/>
          <w:color w:val="000000"/>
          <w:sz w:val="28"/>
        </w:rPr>
        <w:t xml:space="preserve">
      9. Руководитель стажировки разрабатывает индивидуальный план стажировки на основании утвержденной программы, с учетом уровня профессиональной подготовленности стажера по совершению исполнительных действий и организации работы частных судебных исполнителей и представляет для утверждения председателю региональной коллегии частных судебных исполнителей. </w:t>
      </w:r>
      <w:r>
        <w:br/>
      </w:r>
      <w:r>
        <w:rPr>
          <w:rFonts w:ascii="Times New Roman"/>
          <w:b w:val="false"/>
          <w:i w:val="false"/>
          <w:color w:val="000000"/>
          <w:sz w:val="28"/>
        </w:rPr>
        <w:t>
</w:t>
      </w:r>
      <w:r>
        <w:rPr>
          <w:rFonts w:ascii="Times New Roman"/>
          <w:b w:val="false"/>
          <w:i w:val="false"/>
          <w:color w:val="000000"/>
          <w:sz w:val="28"/>
        </w:rPr>
        <w:t xml:space="preserve">
      10. В период прохождения стажировки стажер под руководством руководителя стажировки изучает: </w:t>
      </w:r>
      <w:r>
        <w:br/>
      </w:r>
      <w:r>
        <w:rPr>
          <w:rFonts w:ascii="Times New Roman"/>
          <w:b w:val="false"/>
          <w:i w:val="false"/>
          <w:color w:val="000000"/>
          <w:sz w:val="28"/>
        </w:rPr>
        <w:t xml:space="preserve">
      организацию приема граждан; </w:t>
      </w:r>
      <w:r>
        <w:br/>
      </w:r>
      <w:r>
        <w:rPr>
          <w:rFonts w:ascii="Times New Roman"/>
          <w:b w:val="false"/>
          <w:i w:val="false"/>
          <w:color w:val="000000"/>
          <w:sz w:val="28"/>
        </w:rPr>
        <w:t>
      порядок приема, регистрации и учета поступающей корреспонденции;</w:t>
      </w:r>
      <w:r>
        <w:br/>
      </w:r>
      <w:r>
        <w:rPr>
          <w:rFonts w:ascii="Times New Roman"/>
          <w:b w:val="false"/>
          <w:i w:val="false"/>
          <w:color w:val="000000"/>
          <w:sz w:val="28"/>
        </w:rPr>
        <w:t xml:space="preserve">
      регистрацию входящей и исходящей корреспонденции; </w:t>
      </w:r>
      <w:r>
        <w:br/>
      </w:r>
      <w:r>
        <w:rPr>
          <w:rFonts w:ascii="Times New Roman"/>
          <w:b w:val="false"/>
          <w:i w:val="false"/>
          <w:color w:val="000000"/>
          <w:sz w:val="28"/>
        </w:rPr>
        <w:t xml:space="preserve">
      составление номенклатуры дел; </w:t>
      </w:r>
      <w:r>
        <w:br/>
      </w:r>
      <w:r>
        <w:rPr>
          <w:rFonts w:ascii="Times New Roman"/>
          <w:b w:val="false"/>
          <w:i w:val="false"/>
          <w:color w:val="000000"/>
          <w:sz w:val="28"/>
        </w:rPr>
        <w:t xml:space="preserve">
      порядок ведения книг, журналов учета и нарядов; </w:t>
      </w:r>
      <w:r>
        <w:br/>
      </w:r>
      <w:r>
        <w:rPr>
          <w:rFonts w:ascii="Times New Roman"/>
          <w:b w:val="false"/>
          <w:i w:val="false"/>
          <w:color w:val="000000"/>
          <w:sz w:val="28"/>
        </w:rPr>
        <w:t xml:space="preserve">
      составление отчетности. </w:t>
      </w:r>
      <w:r>
        <w:br/>
      </w:r>
      <w:r>
        <w:rPr>
          <w:rFonts w:ascii="Times New Roman"/>
          <w:b w:val="false"/>
          <w:i w:val="false"/>
          <w:color w:val="000000"/>
          <w:sz w:val="28"/>
        </w:rPr>
        <w:t>
</w:t>
      </w:r>
      <w:r>
        <w:rPr>
          <w:rFonts w:ascii="Times New Roman"/>
          <w:b w:val="false"/>
          <w:i w:val="false"/>
          <w:color w:val="000000"/>
          <w:sz w:val="28"/>
        </w:rPr>
        <w:t xml:space="preserve">
      11. Стажер присутствует при совершении исполнительных действий, по указанию и под контролем руководителя стажировки готовит проекты процессуальных и иных документов по исполнительному производству. </w:t>
      </w:r>
      <w:r>
        <w:br/>
      </w:r>
      <w:r>
        <w:rPr>
          <w:rFonts w:ascii="Times New Roman"/>
          <w:b w:val="false"/>
          <w:i w:val="false"/>
          <w:color w:val="000000"/>
          <w:sz w:val="28"/>
        </w:rPr>
        <w:t>
</w:t>
      </w:r>
      <w:r>
        <w:rPr>
          <w:rFonts w:ascii="Times New Roman"/>
          <w:b w:val="false"/>
          <w:i w:val="false"/>
          <w:color w:val="000000"/>
          <w:sz w:val="28"/>
        </w:rPr>
        <w:t xml:space="preserve">
      12. Стажер самостоятельно изучает законодательные и иные нормативные правовые акты, регулирующие деятельность по исполнению исполнительных документов. </w:t>
      </w:r>
      <w:r>
        <w:br/>
      </w:r>
      <w:r>
        <w:rPr>
          <w:rFonts w:ascii="Times New Roman"/>
          <w:b w:val="false"/>
          <w:i w:val="false"/>
          <w:color w:val="000000"/>
          <w:sz w:val="28"/>
        </w:rPr>
        <w:t>
</w:t>
      </w:r>
      <w:r>
        <w:rPr>
          <w:rFonts w:ascii="Times New Roman"/>
          <w:b w:val="false"/>
          <w:i w:val="false"/>
          <w:color w:val="000000"/>
          <w:sz w:val="28"/>
        </w:rPr>
        <w:t xml:space="preserve">
      13. По окончании стажировки стажером готовится итоговый отчет, представляемый региональной коллегии частных судебных исполнителей, который содержит: </w:t>
      </w:r>
      <w:r>
        <w:br/>
      </w:r>
      <w:r>
        <w:rPr>
          <w:rFonts w:ascii="Times New Roman"/>
          <w:b w:val="false"/>
          <w:i w:val="false"/>
          <w:color w:val="000000"/>
          <w:sz w:val="28"/>
        </w:rPr>
        <w:t xml:space="preserve">
      общие сведения о месте, сроках и порядке прохождения стажировки; </w:t>
      </w:r>
      <w:r>
        <w:br/>
      </w:r>
      <w:r>
        <w:rPr>
          <w:rFonts w:ascii="Times New Roman"/>
          <w:b w:val="false"/>
          <w:i w:val="false"/>
          <w:color w:val="000000"/>
          <w:sz w:val="28"/>
        </w:rPr>
        <w:t xml:space="preserve">
      характер выполненных работ по плану стажировки; </w:t>
      </w:r>
      <w:r>
        <w:br/>
      </w:r>
      <w:r>
        <w:rPr>
          <w:rFonts w:ascii="Times New Roman"/>
          <w:b w:val="false"/>
          <w:i w:val="false"/>
          <w:color w:val="000000"/>
          <w:sz w:val="28"/>
        </w:rPr>
        <w:t xml:space="preserve">
      приобретенные навыки практической самостоятельной работы. </w:t>
      </w:r>
      <w:r>
        <w:br/>
      </w:r>
      <w:r>
        <w:rPr>
          <w:rFonts w:ascii="Times New Roman"/>
          <w:b w:val="false"/>
          <w:i w:val="false"/>
          <w:color w:val="000000"/>
          <w:sz w:val="28"/>
        </w:rPr>
        <w:t xml:space="preserve">
      К отчету прилагаются образцы процессуальных и иных документов, лично составленных стажером за время стажировки, подписанные стажером и руководителем стажировки, а также представление руководителя стажера, в котором отражается степень общей подготовки стажера, профессиональные знания и практические навыки, полученные им в ходе прохождения стажировки. </w:t>
      </w:r>
      <w:r>
        <w:br/>
      </w:r>
      <w:r>
        <w:rPr>
          <w:rFonts w:ascii="Times New Roman"/>
          <w:b w:val="false"/>
          <w:i w:val="false"/>
          <w:color w:val="000000"/>
          <w:sz w:val="28"/>
        </w:rPr>
        <w:t>
</w:t>
      </w:r>
      <w:r>
        <w:rPr>
          <w:rFonts w:ascii="Times New Roman"/>
          <w:b w:val="false"/>
          <w:i w:val="false"/>
          <w:color w:val="000000"/>
          <w:sz w:val="28"/>
        </w:rPr>
        <w:t xml:space="preserve">
      14. Материалы, указанные в пункте 13 настоящих Правил, рассматриваются на заседании правления региональной коллегии частных судебных исполнителей не позднее десяти календарных дней со дня их представления в региональную коллегию. </w:t>
      </w:r>
      <w:r>
        <w:br/>
      </w:r>
      <w:r>
        <w:rPr>
          <w:rFonts w:ascii="Times New Roman"/>
          <w:b w:val="false"/>
          <w:i w:val="false"/>
          <w:color w:val="000000"/>
          <w:sz w:val="28"/>
        </w:rPr>
        <w:t>
      Путем собеседования члены правления выясняют степень теоретической и практической подготовленности стажера к осуществлению деятельности по исполнению исполнительных документов.</w:t>
      </w:r>
      <w:r>
        <w:br/>
      </w:r>
      <w:r>
        <w:rPr>
          <w:rFonts w:ascii="Times New Roman"/>
          <w:b w:val="false"/>
          <w:i w:val="false"/>
          <w:color w:val="000000"/>
          <w:sz w:val="28"/>
        </w:rPr>
        <w:t>
      Решение об итогах стажировки принимается голосованием всех членов правления. Критериями, по которым принимается решение, являются степень подготовленности и освоения навыков, необходимых для самостоятельной деятельности по исполнению исполнительных документов.</w:t>
      </w:r>
      <w:r>
        <w:br/>
      </w:r>
      <w:r>
        <w:rPr>
          <w:rFonts w:ascii="Times New Roman"/>
          <w:b w:val="false"/>
          <w:i w:val="false"/>
          <w:color w:val="000000"/>
          <w:sz w:val="28"/>
        </w:rPr>
        <w:t>
</w:t>
      </w:r>
      <w:r>
        <w:rPr>
          <w:rFonts w:ascii="Times New Roman"/>
          <w:b w:val="false"/>
          <w:i w:val="false"/>
          <w:color w:val="000000"/>
          <w:sz w:val="28"/>
        </w:rPr>
        <w:t>
      15. В определенный пунктом 14 настоящих Правил срок по результатам собеседования и рассмотрения материалов о прохождении стажировки на заседании правления региональной коллегии частных судебных исполнителей выносится решение об утверждении заключения о прохождении стажировки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или мотивированный отказ в утверждении заключения о прохождении стажировки. </w:t>
      </w:r>
      <w:r>
        <w:br/>
      </w:r>
      <w:r>
        <w:rPr>
          <w:rFonts w:ascii="Times New Roman"/>
          <w:b w:val="false"/>
          <w:i w:val="false"/>
          <w:color w:val="000000"/>
          <w:sz w:val="28"/>
        </w:rPr>
        <w:t>
</w:t>
      </w:r>
      <w:r>
        <w:rPr>
          <w:rFonts w:ascii="Times New Roman"/>
          <w:b w:val="false"/>
          <w:i w:val="false"/>
          <w:color w:val="000000"/>
          <w:sz w:val="28"/>
        </w:rPr>
        <w:t xml:space="preserve">
      16. Заключение об итогах стажировки или мотивированный отказ в утверждении заключения о прохождении стажировки в течение трех рабочих дней направляются лицу, проходившему стажировку. </w:t>
      </w:r>
      <w:r>
        <w:br/>
      </w:r>
      <w:r>
        <w:rPr>
          <w:rFonts w:ascii="Times New Roman"/>
          <w:b w:val="false"/>
          <w:i w:val="false"/>
          <w:color w:val="000000"/>
          <w:sz w:val="28"/>
        </w:rPr>
        <w:t>
      В случае отказа в утверждении заключения о прохождении стажировки стажер допускается к повторной стажировке на общих основаниях.</w:t>
      </w:r>
      <w:r>
        <w:br/>
      </w:r>
      <w:r>
        <w:rPr>
          <w:rFonts w:ascii="Times New Roman"/>
          <w:b w:val="false"/>
          <w:i w:val="false"/>
          <w:color w:val="000000"/>
          <w:sz w:val="28"/>
        </w:rPr>
        <w:t>
      Решение региональной коллегии об отказе в утверждении заключения о прохождении стажировки в случае его несогласия обжалуется в судебном порядке.</w:t>
      </w:r>
    </w:p>
    <w:bookmarkEnd w:id="2"/>
    <w:bookmarkStart w:name="z17"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прохождения стажировки</w:t>
      </w:r>
      <w:r>
        <w:br/>
      </w:r>
      <w:r>
        <w:rPr>
          <w:rFonts w:ascii="Times New Roman"/>
          <w:b w:val="false"/>
          <w:i w:val="false"/>
          <w:color w:val="000000"/>
          <w:sz w:val="28"/>
        </w:rPr>
        <w:t>
у частного судебного исполнителя</w:t>
      </w:r>
    </w:p>
    <w:bookmarkEnd w:id="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на заседании правления       </w:t>
      </w:r>
      <w:r>
        <w:br/>
      </w:r>
      <w:r>
        <w:rPr>
          <w:rFonts w:ascii="Times New Roman"/>
          <w:b w:val="false"/>
          <w:i w:val="false"/>
          <w:color w:val="000000"/>
          <w:sz w:val="28"/>
        </w:rPr>
        <w:t xml:space="preserve">
региональной коллегии       </w:t>
      </w:r>
      <w:r>
        <w:br/>
      </w:r>
      <w:r>
        <w:rPr>
          <w:rFonts w:ascii="Times New Roman"/>
          <w:b w:val="false"/>
          <w:i w:val="false"/>
          <w:color w:val="000000"/>
          <w:sz w:val="28"/>
        </w:rPr>
        <w:t xml:space="preserve">
частных судебных исполнителей  </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(наименование коллегии)</w:t>
      </w:r>
      <w:r>
        <w:br/>
      </w:r>
      <w:r>
        <w:rPr>
          <w:rFonts w:ascii="Times New Roman"/>
          <w:b w:val="false"/>
          <w:i w:val="false"/>
          <w:color w:val="000000"/>
          <w:sz w:val="28"/>
        </w:rPr>
        <w:t>
протокол № ____ от «__» _____ года</w:t>
      </w:r>
      <w:r>
        <w:br/>
      </w:r>
      <w:r>
        <w:rPr>
          <w:rFonts w:ascii="Times New Roman"/>
          <w:b w:val="false"/>
          <w:i w:val="false"/>
          <w:color w:val="000000"/>
          <w:sz w:val="28"/>
        </w:rPr>
        <w:t>
Председатель региональной коллегии</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(Ф.И.О., подпись)</w:t>
      </w:r>
    </w:p>
    <w:p>
      <w:pPr>
        <w:spacing w:after="0"/>
        <w:ind w:left="0"/>
        <w:jc w:val="both"/>
      </w:pP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о прохождении стажировки</w:t>
      </w:r>
    </w:p>
    <w:p>
      <w:pPr>
        <w:spacing w:after="0"/>
        <w:ind w:left="0"/>
        <w:jc w:val="both"/>
      </w:pPr>
      <w:r>
        <w:rPr>
          <w:rFonts w:ascii="Times New Roman"/>
          <w:b w:val="false"/>
          <w:i w:val="false"/>
          <w:color w:val="000000"/>
          <w:sz w:val="28"/>
        </w:rPr>
        <w:t>      Стажер ________________________________________________________</w:t>
      </w:r>
      <w:r>
        <w:br/>
      </w:r>
      <w:r>
        <w:rPr>
          <w:rFonts w:ascii="Times New Roman"/>
          <w:b w:val="false"/>
          <w:i w:val="false"/>
          <w:color w:val="000000"/>
          <w:sz w:val="28"/>
        </w:rPr>
        <w:t>
                                            </w:t>
      </w:r>
      <w:r>
        <w:rPr>
          <w:rFonts w:ascii="Times New Roman"/>
          <w:b w:val="false"/>
          <w:i/>
          <w:color w:val="000000"/>
          <w:sz w:val="28"/>
        </w:rPr>
        <w:t>(Ф.И.О. полностью)</w:t>
      </w:r>
      <w:r>
        <w:br/>
      </w:r>
      <w:r>
        <w:rPr>
          <w:rFonts w:ascii="Times New Roman"/>
          <w:b w:val="false"/>
          <w:i w:val="false"/>
          <w:color w:val="000000"/>
          <w:sz w:val="28"/>
        </w:rPr>
        <w:t>
проходил (-а) стажировку на основании договора о прохождении</w:t>
      </w:r>
      <w:r>
        <w:br/>
      </w:r>
      <w:r>
        <w:rPr>
          <w:rFonts w:ascii="Times New Roman"/>
          <w:b w:val="false"/>
          <w:i w:val="false"/>
          <w:color w:val="000000"/>
          <w:sz w:val="28"/>
        </w:rPr>
        <w:t>
стажировки, заключенного «__» _____20___ года №______.</w:t>
      </w:r>
      <w:r>
        <w:br/>
      </w:r>
      <w:r>
        <w:rPr>
          <w:rFonts w:ascii="Times New Roman"/>
          <w:b w:val="false"/>
          <w:i w:val="false"/>
          <w:color w:val="000000"/>
          <w:sz w:val="28"/>
        </w:rPr>
        <w:t>
      Руководителем стажировки назначен (-а) частный судебный</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полностью, лицензия № ____ от «__»______20__ года)</w:t>
      </w:r>
    </w:p>
    <w:p>
      <w:pPr>
        <w:spacing w:after="0"/>
        <w:ind w:left="0"/>
        <w:jc w:val="both"/>
      </w:pPr>
      <w:r>
        <w:rPr>
          <w:rFonts w:ascii="Times New Roman"/>
          <w:b w:val="false"/>
          <w:i w:val="false"/>
          <w:color w:val="000000"/>
          <w:sz w:val="28"/>
        </w:rPr>
        <w:t>      Срок прохождения стажировки установлен ___________, начиная</w:t>
      </w:r>
      <w:r>
        <w:br/>
      </w:r>
      <w:r>
        <w:rPr>
          <w:rFonts w:ascii="Times New Roman"/>
          <w:b w:val="false"/>
          <w:i w:val="false"/>
          <w:color w:val="000000"/>
          <w:sz w:val="28"/>
        </w:rPr>
        <w:t>
с «___» _________20____года по _________20____года.</w:t>
      </w:r>
    </w:p>
    <w:p>
      <w:pPr>
        <w:spacing w:after="0"/>
        <w:ind w:left="0"/>
        <w:jc w:val="both"/>
      </w:pPr>
      <w:r>
        <w:rPr>
          <w:rFonts w:ascii="Times New Roman"/>
          <w:b w:val="false"/>
          <w:i w:val="false"/>
          <w:color w:val="000000"/>
          <w:sz w:val="28"/>
        </w:rPr>
        <w:t>За время стажировки стажером _______________________________________</w:t>
      </w:r>
      <w:r>
        <w:br/>
      </w:r>
      <w:r>
        <w:rPr>
          <w:rFonts w:ascii="Times New Roman"/>
          <w:b w:val="false"/>
          <w:i w:val="false"/>
          <w:color w:val="000000"/>
          <w:sz w:val="28"/>
        </w:rPr>
        <w:t>
</w:t>
      </w:r>
      <w:r>
        <w:rPr>
          <w:rFonts w:ascii="Times New Roman"/>
          <w:b w:val="false"/>
          <w:i/>
          <w:color w:val="000000"/>
          <w:sz w:val="28"/>
        </w:rPr>
        <w:t>                                                 (Ф.И.О. полностью)</w:t>
      </w:r>
      <w:r>
        <w:br/>
      </w:r>
      <w:r>
        <w:rPr>
          <w:rFonts w:ascii="Times New Roman"/>
          <w:b w:val="false"/>
          <w:i w:val="false"/>
          <w:color w:val="000000"/>
          <w:sz w:val="28"/>
        </w:rPr>
        <w:t>
полностью выполнена программа и индивидуальный план прохождения</w:t>
      </w:r>
      <w:r>
        <w:br/>
      </w:r>
      <w:r>
        <w:rPr>
          <w:rFonts w:ascii="Times New Roman"/>
          <w:b w:val="false"/>
          <w:i w:val="false"/>
          <w:color w:val="000000"/>
          <w:sz w:val="28"/>
        </w:rPr>
        <w:t>
стажировки.</w:t>
      </w:r>
    </w:p>
    <w:p>
      <w:pPr>
        <w:spacing w:after="0"/>
        <w:ind w:left="0"/>
        <w:jc w:val="both"/>
      </w:pPr>
      <w:r>
        <w:rPr>
          <w:rFonts w:ascii="Times New Roman"/>
          <w:b w:val="false"/>
          <w:i w:val="false"/>
          <w:color w:val="000000"/>
          <w:sz w:val="28"/>
        </w:rPr>
        <w:t>Руководитель стажировки ___________________________________</w:t>
      </w:r>
      <w:r>
        <w:br/>
      </w:r>
      <w:r>
        <w:rPr>
          <w:rFonts w:ascii="Times New Roman"/>
          <w:b w:val="false"/>
          <w:i w:val="false"/>
          <w:color w:val="000000"/>
          <w:sz w:val="28"/>
        </w:rPr>
        <w:t>
</w:t>
      </w:r>
      <w:r>
        <w:rPr>
          <w:rFonts w:ascii="Times New Roman"/>
          <w:b w:val="false"/>
          <w:i/>
          <w:color w:val="000000"/>
          <w:sz w:val="28"/>
        </w:rPr>
        <w:t>                              (подпись, Фамилия, инициалы.)</w:t>
      </w:r>
    </w:p>
    <w:p>
      <w:pPr>
        <w:spacing w:after="0"/>
        <w:ind w:left="0"/>
        <w:jc w:val="both"/>
      </w:pPr>
      <w:r>
        <w:rPr>
          <w:rFonts w:ascii="Times New Roman"/>
          <w:b w:val="false"/>
          <w:i/>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