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1dd2" w14:textId="2981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23 февраля 2007 года № 49 "Об утверждении Правил ведения документации по кредитованию"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октября 2010 года № 161. Зарегистрировано в Министерстве юстиции Республики Казахстан 6 декабря 2010 года № 6662. Утратило силу постановлением Правления Национального Банка Республики Казахстан от 29 октября 2018 года № 257 (вводится в действие с 01.01.2019)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утратило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актов, регулирующих деятельность банков второго уровня и организаций, осуществляющих отдельные виды банковских операций,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23 февраля 2007 года № 49 "Об утверждении Правил ведения документации по кредитованию" (зарегистрированное в Реестре государственной регистрации нормативных правовых актов под № 4602, опубликованное в марте-апреле 2007 года в Собрании актов центральных исполнительных и иных государственных органов Республики Казахстан, 25 апреля 2007 года в газете "Юридическая газета" № 62 (1265))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документации по кредитованию,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пятую, шестую и седьмую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графике погашения кредита, который в обязательном порядке прилагается к договору о предоставлении кредита и подписывается сторонами договора о предоставлении кредита, указываются номер и дата заключения договора о предоставлении кредита, сумма и валюта кредита, даты погашения и размеры очередных платежей с указанием сумм погашения основного долга, вознаграждения и их суммарного значения, остатки основного долга на дату следующего погашения, а также общие итоговые суммы кредита и вознаграждения, подлежащие выплате, и их суммарное значение, дата составления графика погашения кредита.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договору банковского займа с плавающей ставкой вознаграждения график погашения кредита составляется на дату его выдачи, и в последующем размеры очередных платежей корректируются и доводятся до сведения заемщика (созаемщика) в порядке, установленном договором о предоставлении кредита.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заключения договора о предоставлении кредита заемщику (созаемщику) - физическому лицу для выбора метода погашения кредита на ознакомление представляются проекты графиков погашения кредита, рассчитанных различными методами погашения.";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восьмой, девятой, десятой и одиннадцатой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"График погашения кредита, составленный на дату выдачи кредита, в случае, если заемщик (созаемщик) является физическим лицом, также содержит перечень предложенных банком методов погашения кредита с отметкой заемщика (созаемщика) о выбранном методе.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условий кредита, влекущих изменение графика погашения кредита, составляется новый график погашения кредита с учетом новых условий.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частей пятой, шестой, седьмой, восьмой и девятой настоящего пункта распространяются на договор о предоставлении кредита, за исключением кредита, выданного в рамках кредитной линии по платежной карточке, кредита овердрафт, а также соглашения об открытии кредитной линии, в рамках которого для получения кредита необходимо заключение договора (договоров) о предоставлении кредита.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дата погашения основного долга или вознаграждения выпадает на выходной либо праздничный день, то уплата вознаграждения или основного долга производится заемщиком в следующий за ним рабочий день.".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двух месяцев после дня его первого официального опубликования.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абзаца четвертого пункта 1 настоящего постановления распространяется на правоотношения, возникшие со дня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29 марта 2010 года № 38 "О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23 февраля 2007 года № 49 "Об утверждении Правил ведения документации по кредитованию" (зарегистрированного в Реестре государственной регистрации нормативных правовых актов под № 6186).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защиты прав потребителей финансовых услуг (Усенбекова Л.Е.):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Байсынова М.Б.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Бахмутова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