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0250" w14:textId="4090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декабря 2010 года № 421-ө. Зарегистрирован в Министерстве юстиции Республики Казахстан 18 января 2011 года № 6735.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социальной поддержки малообеспеченным гражданам и приведения в соответствие с действующим законодательством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5757, опубликованный в газетах "Заң газеті" 11.09.2009 ж., "Юридическая газета" от 11.09.2009 г. № 138), следующие дополнение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иных источников в соответствии с законодательством Республики Казахстан;" дополнить словами "обусловленные денежные пособия, получаемые из Общественного Фонда "Бота";";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слова "могут корректироваться" заменить словом "корректируются".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(Манабаева К.А.)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Куришбаев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Смаилов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