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e00" w14:textId="6ac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документов профессиональными участниками страхового рынка и страховыми агентами, осуществляющими предпринимательскую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2010 года № 182. Зарегистрировано в Министерстве юстиции Республики Казахстан 3 мая 2011 года № 6932. Утратило силу постановлением Правления Национального Банка Республики Казахстан от 8 августа 2016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документов профессиональными участниками страхового рынка и страховыми агентами, осуществляющими предпринимательскую деятельность,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информации и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Берсебаев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(подпись, дата, гербовая печать)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года № 182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 документов профессиональными участниками</w:t>
      </w:r>
      <w:r>
        <w:br/>
      </w:r>
      <w:r>
        <w:rPr>
          <w:rFonts w:ascii="Times New Roman"/>
          <w:b/>
          <w:i w:val="false"/>
          <w:color w:val="000000"/>
        </w:rPr>
        <w:t>
страхового рынка и страховыми агентами,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предпринимательскую деятельность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22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28 февраля 2007 года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перечень документов, подлежащих обязательному хранению, порядок и сроки их хранения профессиональными участниками страхового рынка, страховыми агентами, осуществляющими предпринимательскую деятельность (далее -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выполнения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требований по обеспечению правильного документирования, управления документацией и хранения документов организации утверждают внутренние Правила по делопроизводству, по согласованию с соответствующим центральным государственным республиканским архивом или местным уполномоченным государственным органом по управлению архивами и документацией (далее - органы управления и ведения архивным делом).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организации ознакамливаются с ее внутренними правилами документирования, управления документацией и хранения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Общие требования к документированию управленческой деятельности и организации работы с документами несекретного характера на бумажных носителях, функционированию служб документационного обеспечения управления организаций, установлены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утвержденными приказом и.о. Министра культуры и информации Республики Казахстан от 25 сентября 2009 года № 128 (зарегистрированное в Реестре государственной регистрации нормативных правовых актов под № 5834)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Организация,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документами,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подразделением, на которое возложены функции по документационному обеспечению управления действующего в соответствии с Примерным положением о документационной службе организации, утверждаемой руководителем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организации, в которой по штатному расписанию не предусмотрено структурное подразделение, осуществляющее функции по документационному обеспечению управления, эти обязанности возлагаются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смене руководителя структурного подразделения, осуществляющего функции по документационному обеспечению управления или ответственного должностного лица (далее - служба ДОУ) документы и дела, а также регистрационные учетные формы к ним передаются вновь назначенному руководителю или ответственному должностному лицу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документов, образующихся в ходе деятельности профессиональных участников страхового рынка и страховых агентов (далее - Перечень) составляется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является основным документом, определяющим сроки хранения всего комплекса документов, в том числе содержащих конфиденциальную информацию, образующуюся в деятельности организации, ее филиалов и представительств, а также актуария и страхового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служит основным пособием при составлении номенклатуры дел и проведении экспертизы ценностей документов и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не даются конкретные заголовки дел, а лишь перечисляются категории и виды документов. Организация самостоятельно составляет номенклатуру дел. Для составления заголовков дел из Перечня берутся соответствующие наименования документов и формулировки вопросов, которые дополняются другими необходимыми элементами: указаниями автора, корреспондента, даты, сроков хранения и номеров статей.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построен по предметно-вопросному принципу и состоит из разделов, соответствующих основным вопросам деятельности организации, актуария и страхового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Введенный в Перечень срок "до минования надобности" относится, в основном, к организационно-распорядительной документации и означает, что документация имеет ограниченное практическое значение.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Номенклатура дел и основные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формированию дел в организации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Номенклатура дел составляется службой ДОУ на основе номенклатур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Номенклатура дел структурного подразделения составляется (не позднее 15 ноября текущего года) сотрудником подразделения, ответственного за делопроизводство, согласовывается со службой ДОУ, подписывается руководителем подразделения и представляется в службу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Вновь созданное подразделение в месячный срок разрабатывает номенклатуру дел подразделения и представить ее в службу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Номенклатура дел организации подписывается руководителем службы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Номенклатура дел печатается в необходимом количестве экземпляров. Один экземпляр утвержденной номенклатуры хранится в государственном архиве, с которым она согласовывалась.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Номенклатура дел в конце каждого года уточняется, утверждается руководителем организации и вводится в действие с 1 января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организации (штатное расписание).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подразделений, филиалов и представительств вносятся в качестве самостоятельных разделов в номенклатуру дел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Филиалы организации разрабатывают собственные номенклатуры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номенклатуру дел включаются заголовки дел, отражающие все документируемые участки работы организации, в том числе личные дела, описи дел, регистрационные учетные формы, контрольно-справочные, тематические и другие картотеки.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Печатные издания в номенклатуру дел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Номенклатура дел организации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организации - общее собрание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коллегиальные органы (за исключением исполнительного органа) - совет директоров и ревизионная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 (его структурные подразделения в соответствии с утвержденным штатным расписанием).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филиалов и представительств организации разрабатывается в соответствии с утвержденным штатным расписанием филиала и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Заголовки дел в номенклатуре дел в каждом структурном подразделении исполнительного органа, филиале и представительстве организации обязательно должны включать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уполномоченного органа по регулированию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предписания (поручения, задания) различных государственных органов и документы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учредительные и иные регистрационные документы организации (уставы, положения о структурных подразделениях организации, регистрационные формы), регламент работы организации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распорядительные документы организации (в том числе постановления, приказы, распоряжения);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инструкции (производственные, типовые, должностные);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плановая документация (перспективные, среднесрочные, годовые, квартальные, месячные, планы, сметы расходов, штатные расписания);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отчетная документация (сводные, годовые и с большей периодичностью, квартальные, месячные, оперативные);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по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учетно-регистрационные документы (в том числе журналы, книги, картотеки, карточки);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номенклатура дел (организации, структурного подразделения исполнительного органа, филиала или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копий документов, образованных в деятельности организации (в том числе приказы, распоряжения, инструкции, протоколы), проставляется срок хранения "До минования надобности".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подразделения. Элементы индекса отделяются друг от друга дефисом.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номенклатуре дел рекомендуется сохранять одинаковые индексы для однородных дел в пределах разных структурных подразделений. Для переходящих дел индекс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графу 2 номенклатуры дел включаются заголовки дел (томов, частей).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заголовку: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дела должен четко, в обобщенной форме отражать основное содержание и состав документов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употребление в заголовке дела неконкретных формулировок ("разные материалы", "общая переписка", "исходящая корреспонденция", "входящие документы"), а также вводных слов и сложных оборотов;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дела должен состоять из элементов, располагаемых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вида дела (переписка, журнал и другие) или разновидности документов (протоколы, приказы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или структурного подразделения (автор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организации, которой будут адресованы или от которой будут получены документы (адресат или корреспондент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документов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местности (территории), с которой связано содержание документов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(период), к которым относятся документы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сгруппированы в деле (планы, списки, доклады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заголовках дел, содержащих переписку, указывается, с кем и по какому вопросу она ведется. В случае ведения переписки с однородными корреспондентами, в заголовках указывается их общее видовое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заголовках дел, содержащих переписку с более тремя разнородными корреспондентами, их наименования не перечисляются;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обозначении в заголовках дел административно-территориальных единиц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содержание дела касается одной административно-территориальной единицы (населенного пункта), ее (его) название указывается в заголовке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заголовках дел, содержащих плановую или отчетную документацию, указывается период (квартал, год) на (за) который составлены планы (отчеты);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заголовки судебных, следственных, личных, персональных, арбитражных и других дел, содержащих документы, связанные последовательностью делопроизводства по одному вопросу, начинаются со слова "дело";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дел внутри разделов номенклатуры располагаются в соответствии со степенью важности документов, составляющих дела, и их взаимосвязью.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плановые и отчетные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распорядительных документов и другие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дел могут уточняться в процессе формирования и оформления дел. Если в течение года возникают новые документированные участки работы, не предусмотренные дела, они дополнительно вносятся в номенклатуру.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Графа 3 заполняется после завершения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- на типовую (примерную) номенклатуру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5 службой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подразделение или организацию для их продолжения, в ведомственный архив организации, наличии электронных копий документов, виде и месте хранения их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окончании года в конце номенклатуры дел делается итоговая запись о количестве заведенных дел (томов).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заведенных дел сообщаются архиву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Исполненные документы сдаются исполнителем лицам, ответственным за ведение делопроизводства в структурном подразделении, для формирования их в дела в соответствии с номенклатурой дел. Номер дела, в которое должен быть подшит документ, определяет руководитель структурного подразделения или исполнитель в соответствии с номенклатурой дел. Формирование дел вне номенклатуры дел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за формированием дел осуществляет служба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дел соблюдаются следующие общие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дела помещаются только исполненные, правильно оформленные документы в соответствии с заголовками дел по номенклатуре;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помещаются вместе все документы, относящиеся к решению одного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группируются версии документа на государственном, русском и иных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группируются в дела документы одного делопроизводственного года, за исключением переходящих и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раздельно группируются в дела документы постоянного и временного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телеграммы, ксерокопии факсограмм, телефонограммы помещаются в дела на общих основаниях в соответствии с номенклатурой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дело не должны помещаться документы, подлежащие возврату, черновики и лишние экземпляры;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объему дело не должно превышать 250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Документы располагаются в соответствии с последовательностью решения вопроса (в хронологическом порядке по решаемым вопросам) или в начале дела помещается инициативный документ, затем - документ с окончательным решением вопроса, далее - иные документы, освещающие ход решения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Все документы отчетного и информационного характера по исполнению актов и поручений вышестоящих организаций, в которых организация являлась основным исполнителем, подшиваются в отдельные дела по их исполнению. В остальных случаях эти документы подшиваются в дело переписки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Распорядительные документы и приложения к ним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Приказы (распоряжения) по основной деятельности, приказы (распоряжения) по личному составу формируются в отдельные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Протоколы в деле располагаются в хронологическом порядке по номерам вместе с документами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Переписка группируется, за делопроизводственный год и систематизируется в хронологической последовательности,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Документы личных дел работников располагаются в хронологическом порядке в соответствии с их поступлением.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Лицевые счета по заработной плате формируются в отдельные дела и располагаются в них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Трудовые договоры формируются в составе личных дел или отдельно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Списки физических лиц и платежные поручения на перечисление обязательных пенсионных взносов в накопительные пенсионные фонды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Списки физических лиц и платежные поручения на перечисление социальных отчислений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Дела организации подлежат оформлению при их заведении и по завершении года. Оформление дела - подготовка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работниками службы ДОУ и соответствующих структурных подразделений, в обязанность которых входит заведение и формирование дел, при методической помощи и под контролем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Полное оформление дела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реквизитов обложки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листов в 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листа-заверителя дела составление в необходимых случаях внутренней описи документов дела подшивку или переплет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необходимых уточнений в реквизиты обложки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На обложке дела постоянного, временного (свыше 10 лет) хранения и по личному составу указываются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организации; наименование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пункта, в котором дислоцирована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(индекс)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дела (тома,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архивный шифр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Реквизиты, проставляемые на обложке дела, оформляются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в соответствии с учредительскими документами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- записывается название структурного подразделения в соответствии с утвержденной 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дела - проставляется цифровое обозначение (индекс) дела по номенклатуре дел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дела - переносится из номенклатуры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дела - указывается год(ы) заведения и окончания дела в делопроизводстве.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Датой дел, содержащих распорядительную документацию, а также для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простым карандашом, цифры проставляются в правом верхнем углу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Порядок нумерации листов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лист более формата А4, подшитый за один край, нумеруется как один лист в правом верхнем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собственной нумерацией листов, в том числе печатные издания, нумеруются в общем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листы дел, состоящих из нескольких томов или частей, нумеруются по каждому тому или части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подшитые в дело конверты с вложениями нумеруются: сначала конверт, а затем очередным номером каждое вложение в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к делу, поступившие в переплете, оформляются как самостоятельный том и нумеруются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После завершения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итоговой надписью.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Реквизит "срок хранения дела" переносится на обложку дела из соответствующей номенклатуры дел после сверки его со сроком хранения, указанными в перечнях документов, с указанием сроков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На делах постоянного хранения пишется: "Хранить постоянно".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другие), составляется внутренняя опись документов дела. 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 и другие) из документов удаляются.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После завершения в делопроизводстве документы до передачи в архив организации в течение двух лет хранятся в делах по месту их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Служба ДОУ, руководители структурных подразделений организации обеспечивают сохранность документов и дел. Дела хранятся в шкафах и сейфах в рабочих кабинетах или специально отведенных для этой цели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Дела располагаются в соответствии с утвержденной номенклатурой дел организации, на корешках обложек указываются их индексы.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Выдача дел во временное пользование иным организациям производится только с разрешения руководителя организации. Выдача дел другим подразделениям организации производится с разрешения руководителя структурного подразделения, а внутри структурного подразделения -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Изъятие документов из дел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 этом в дело вкладывают копии документов и акт об изъятии подлинников.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Передача дел из структурных подразделений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организации по номенклатуре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Описи составляются отдельно на дела постоянного, временного (свыше 10 лет) хранения и по личному составу по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Графы описи дел заполняются в точном соответствии с теми сведениями, которые вынесены на обложки дел. При внесении в опись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полностью. На новом листе описи заголовок однородных дел воспроизводится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Каждое дело (том, часть дела) вносится в опись под самостоятельным порядковым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Графа описи "Примечание" используется для простановки отметок об особенностях физического состояния дела, о передаче дела другому структурному подразделению (другой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Опись дел составляется в двух экземплярах, один из которых передается вместе с делами в архив организации, а второй - остается в качестве контрольного в структурном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Прием каждого дела производится работником, ответственным за архив организации в присутствии работника 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 и лица, передавшего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Вместе с делами в архив передаются регистрационные картотеки на документы и (или)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случае ликвидации или реорганизации структурного подразделения, ответственное лицо за ведение делопроизводства данного структурного подразделения, в период проведения ликвидационных мероприятий формирует все имеющиеся документы в дела, оформляет дела и передает их в архив организации независимо от сроков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дел осуществляется по описям дел и номенклатуре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При добровольной ликвидации (реорганизации) организации решение о месте дальнейшего хранения ее документов принимает ликвидационная комиссия (иной уполномоченный орган) по согласованию с соответствующим органом управления и ведения архивным 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Ликвидационная комиссия (конкурсный управляющий) организации, деятельность которой прекращается в добровольном или принудительном порядке, обеспечивает все требования, предъявляемые к юридическим лицам по вопросам правильного учета и сохранности документов, в том числе, связанных с деятельностью ликвидационной комиссии (конкурсного управляющего).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(конкурсный управляющий) организации после принятия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дел и документов ликвидируемой организации назначает лицо, ответственное за обеспечение хранения документов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изменении состава ликвидационной комиссии организации прием-передача дел и документов, подлежащих хранению, новому составу ликвидационной комиссии (ее отдельным членам) производится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Ликвидационная комиссия (конкурсный управляющий) в период своей деятельности обеспечивает выполнение задач и функций, возложенных ранее на экспертную комиссию ликвидируемой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ликвидации организаций, не имеющих правопреемника, органы, зарегистрировавшие их, принимают меры по сохранности документов, имеющих значение для истории и культуры Республики Казахстан, социально-правовой защиты граждан и совместно с соответствующими органами управления и ведения архивным делом определить порядок их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Документы принудительно ликвидируемой организации, подлежащие постоянному хранению, должны быть надлежащим образом оформлены и переданы на хранение в соответствующий орган управления и ведения архивным делом на основании судебного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передачей документов ликвидируемой организации на архивное хранение проводится проверка наличия и состояния дел, а также качества обработки документов. Передача документов осуществляется по описям и оформляется соответствующим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состояние и качество обработки документов ликвидируемой организации не отвечают предъявляемым требованиям, то ликвидационная комиссия организации обеспечивает их упорядочение.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Расходы по организации хранения документов ликвидируемой организации, в том числе по решению суда, производятся за счет средств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принудительно ликвидируемой организации средств для передачи дел и документов на архивное хранение место их постоянного хранения определяется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Сведения о сдаче дел и документов организации на временное и/или постоянное хранение в соответствующий орган управления и ведения архивным делом указываются в отчете ее ликвидационной комиссии. </w:t>
      </w:r>
    </w:p>
    <w:bookmarkEnd w:id="7"/>
    <w:bookmarkStart w:name="z1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профессиональными участниками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агентами, осуществляющими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</w:t>
      </w:r>
    </w:p>
    <w:bookmarkEnd w:id="8"/>
    <w:bookmarkStart w:name="z1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документов, образующихся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страховых и перестраховочных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(с указанием сроков хранения)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611"/>
        <w:gridCol w:w="2142"/>
        <w:gridCol w:w="2101"/>
        <w:gridCol w:w="2291"/>
      </w:tblGrid>
      <w:tr>
        <w:trPr>
          <w:trHeight w:val="67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</w:p>
        </w:tc>
        <w:tc>
          <w:tcPr>
            <w:tcW w:w="6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филиалах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317"/>
        <w:gridCol w:w="1877"/>
        <w:gridCol w:w="1780"/>
        <w:gridCol w:w="230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Республики Казахстан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акты, Указы и иные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(распоряжения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их исполнению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указания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касающиеся деятельности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надзору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нормативных правовых 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их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проекты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месту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Распорядительные документы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собраний (заседаний)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организации, ее коллегиальных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документы к ним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и распоряжения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 приеме, переводе, поощрении,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премировании, увольнении, длительных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командировках рабочих и служащих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вопросам издаются 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 предоставлении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взысканиях, командировках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по административно-хозяйственным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 стенограммы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у руководства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положения,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указания, 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организацией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внутренних документов;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(заключения, предложения,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записки) по их разработке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разработке, применении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разъяснении правил, 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инструктивных и методических указаний,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Контроль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акты, заключения,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возражения) ревизий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организаций,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внешним и внутренним аудитом: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месту проверки и проверяющей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проведенных ревизий,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и контроля за выполнением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результатам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граждан: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содержащие предложения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организации, ее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устранению 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второстепенного и личного характера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обращений граждан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проверке обращений граждан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 и регистрационные документы (учредительные договоры, уставы, положения, свидетельства о государственной регистрации (перерегистрации) (справки о государственной регистрации (перерегистрации), свидетельства о присвоении регистрационного номера налогоплательщика (бизнес-идентификационный номер)) организации, ее филиалов и представительств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лишения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структурных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положений, уставов;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предложения) по их разработке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расписания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организации, ее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 изменения к ним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Приемо-сдаточные акты, составленные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 смене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ответственных исполнителей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тексты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выступлений, статей, интервью,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стенограммы пресс-конференций,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пресс-релизы, реклама 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информация) по освещению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деятельности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 года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инструкции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конфиденциальные сведения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Правовое обеспечение управления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правовым вопросам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заключения по юридическим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конфликтным делам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дела (исковые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претензии, справки,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суда и другие материалы)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 о ведении этих дел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Документационное обеспечение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ведомственное (частное) хранение документов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(филиалов и представительств)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- ДМН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(журналы)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приказов, указаний, распоряжений,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инструкций, положений, 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поступающих и отправляемых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 том числе по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в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(книги), ведомости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строгой отчетности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образующихся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страховых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 хранения)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постоянного срока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долговременного срока хранения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выделении 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передаются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документов и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 комиссий и документы к ним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методическим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организационным вопросам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и архивного дела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заявки (заказы)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запросы юридических 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 выдаче архивных справок, копий,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 документов, переписка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выдачи документов во 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поступлений и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передаются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ведомственном (частном)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ведомственного (частного)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Наблюдательные дела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(исторические справки, акты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ПРОГНОЗИРОВАНИЕ, ПЛАНИРОВАНИЕ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планы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высшего, исполнительного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 органов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планы работ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исполнительного) органов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месячные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Бизнес-планы и их 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 прогнозирования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ФИНАНСИРОВАНИЕ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по бюджету, специальным и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ее филиалам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 финансирования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исполнения сметы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ее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УЧЕТ И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Оперативный и статистический учет и отчетность</w:t>
            </w:r>
          </w:p>
        </w:tc>
      </w:tr>
      <w:tr>
        <w:trPr>
          <w:trHeight w:val="58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 и таблицы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его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сводные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годовые и с большей 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месячные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46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ее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сводные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годовые и с большей 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месячные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месячные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отчетам: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предоставлении отчетов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 и пояснительная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консолидированная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отдельная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квартальная (консолидированная/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неконсолидированная)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годовых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Передаточные, разделительные,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ликвидационные балансы и приложения,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пояснительные записки к ним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таблицы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годовых отчетов и балансов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утверждении и уточнении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и отчетов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сроках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 и приложения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зафиксировавшие факт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операции и явившиеся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бухгалтерских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(кассовые, банковские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банков и переводные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выписки банков, наряды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табели, акты о приеме, сдаче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 имущества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 и накладные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авансовые отчеты и другие)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руководителей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(книги начисления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работников (в т.ч. штатных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получателей пенсий,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пособий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"ЭПК"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"ЭПК"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страховых агентов,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условиях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"ЭПК"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"ЭПК"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(расчетно-платежные) ведомости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карточки и 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(активов)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(главная книга,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журналы-ордера, разработочные таблицы).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и контрольные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картотеки, кассовые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оборотные ведомости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регистрации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ордеров, доверенностей,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учете фондов,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и контроле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распределением, о расчетах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перерасходу и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плате, об удержании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из средств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о выплате отпускных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пособий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физических лиц и 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по перечислению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работников и платежные поручения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перечислению обязательных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инвентаризационных комиссий,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описи, акты, сличительные ведомости)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(копии отчетов,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 заключения) 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пенсий, листков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по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листы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представляемые в бухгалтерию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учебных отпусков, получение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налогам и другие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акты,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недостачах, хищениях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 отчеты)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переоценке основных фондов (активов)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ведомости переоценки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основных средств (активов)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зданий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сооружений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охраной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документальных ревизий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контрольно-ревизионной работы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документальных ревизий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(филиалов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прилагаемые к ним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проверки кассы,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налогов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 (хозяйственные,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трудовые)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договоров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(перестрахования), составленный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2010 года № 25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осуществлению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взаимоотношениям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страхового рынка,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страхового агента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посреднической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деятельности" (зарегистрированным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актов 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материальной ответственности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вопросам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подписей (материально-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лиц)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ВОПРОСЫ ИСПОЛЬЗОВАНИЯ ТРУДОВЫХ РЕСУРСОВ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отчеты: по труду,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их перемещении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сводки, ведомости)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учету наличия, 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комплектования, использования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годовые фонды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упорядочении 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заработной платы, начислении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списки,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премировании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применении различных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труда, установлении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окладов, применении тарифных сеток,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и расходовании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 С КАДРАМИ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составе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 органов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к приказам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(листки по учету кадров,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представления, докладные записки),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 состав личных дел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(заявления,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копии и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о приеме, перемещении,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откомандировании, увольнении, объявлении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благодарностей, копии личных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листки по учету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приеме, распределении,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перемещении, учете кадров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должностей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месту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(карточки учета,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и увольнения 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совместительству: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работников, для 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совместительство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влияет на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работников, имеющих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должностной оклад (ставку) 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работы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дела (анкеты,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справки, копии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копии приказов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командировании)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командированных за границу: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выехавших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не выехавших за границу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карточки работников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работников)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(листки по учету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копии справок, обходные листы),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 состав личных дел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(листки по учету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анкеты, автобиографии, заявления)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принятых на работу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(представления, 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анкеты, акты) 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ставок, окладов, надбавок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л.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л.)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установлении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ставок, окладов, надбавок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(штатно-списочный состав)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получающих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и оклады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- 50 л.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Подлинные личные документы (дипломы,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аттестаты, трудовые книжки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книжки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трудовых книжек,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трудовых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и контрактов с работниками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Картотеки, карточки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(книги), списки, картотеки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направленных в командировки: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зарубежные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командировочных удостоверений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 учета отпусков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предоставления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сводки, переписка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отпусков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предоставлении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выдачи справок 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плате, стаже, месте работы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заседаний,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(квалификационных)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– 5 л.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сводки, сведения, ведомости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аттестации 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квалификации. Списки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Листки нетрудоспособности, корешки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Страховой рынок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представленные лицензиару,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и иной разрешенной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(финансовые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страхования, 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аудите (контроле),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политика, экономическое обоснование)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анкеты,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документов, приказ, 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протокола) для согласования кандидатур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(приказы,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обоснования,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упразднение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организации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(технические задания,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описания) об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электронного документооборота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 (перестрахования),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документы, влияющие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договоров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рейтинга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перестраховочных организаций 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– нерезидентов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которыми (через которых)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заключены договоры перестрахования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по личным страховым счетам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личных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 и приложения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поступление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нормативов, 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пруденциальных нормативов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портфеля инвестиций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с банковских счетов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предоставлении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страхователям в пределах выкупной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актуарных расчетах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письма, справки)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возврату ошибочно зачисленных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премий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Справки-подтверждения от страхователей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личным страховым счетам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(заявления) по переводу,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возврату уплаченных страховых премий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страховой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 наступление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случая, размер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и право на получение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отказ в страховой выплате)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на получение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личного страхового счета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Реестры отправления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с личных страховых счетов,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страхователями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доверенностей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лицевых страховых счетов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страховых случаев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страховых полисов,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за рубеж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добровольного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(иного долгосрочного) 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полисов (договоров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прилагаемых к нему документов)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страховых выплат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данных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агентов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деятельности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брокерами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страховых агентов и их отчетов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подтверждающие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агентами экзаменов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программе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уполномоченным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Авансовые отчеты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ее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со страхователями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получателями страховых выплат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(ходатайство,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прогноз, перечень мероприятий)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(упразднение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связанные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мониторинга,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отношений со страхователем,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выгодоприобретателем: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данные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когда страхователю,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выгодоприобретателю не присвоены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данные учредительных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случаев, когда страхователю,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выгодоприобретателю не присвоены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Казахстан), а также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сокращений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ДМН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минования надобности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ДЗН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 замены новыми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ЭПК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данная отметка означает, что часть таких документов может иметь научно-историческое значение и в установленном порядке должна передаваться в государственные архивы.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75 лет - "В" ЭПК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документов, которым установлен такой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 делопроизводством должна равняться разности 75 лет - "В", где "В" - возраст лица к моменту окончания дела.</w:t>
      </w:r>
    </w:p>
    <w:bookmarkStart w:name="z1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профессиональными участниками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агентами, осуществляющими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</w:t>
      </w:r>
    </w:p>
    <w:bookmarkEnd w:id="11"/>
    <w:bookmarkStart w:name="z1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Перечень документов, образующихся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страховых брокеров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(с указанием сроков хранения)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6736"/>
        <w:gridCol w:w="3271"/>
        <w:gridCol w:w="3104"/>
      </w:tblGrid>
      <w:tr>
        <w:trPr>
          <w:trHeight w:val="675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</w:p>
        </w:tc>
        <w:tc>
          <w:tcPr>
            <w:tcW w:w="6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документов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327"/>
        <w:gridCol w:w="3089"/>
        <w:gridCol w:w="2878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Распорядительная деятельность</w:t>
            </w:r>
          </w:p>
        </w:tc>
      </w:tr>
      <w:tr>
        <w:trPr>
          <w:trHeight w:val="22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Республики Казахстан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акты, Указы и иные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(распоряжения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Министра)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их исполнению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указания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надзору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касающиеся деятельности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направленные для сведения руководства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их разработке.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проекты нормативных правовых актов: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месту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Распорядительные документы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собраний (заседаний)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страхового брокера и документы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и распоряжения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основной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 приеме, переводе, поощрении,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премировании, увольнении, длительных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командировках рабочих и служащих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вопросам издаются 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 предоставлении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взысканиях, командировках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по административно-хозяйственным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 стенограммы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у руководства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положения,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указания, 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страховым брокером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внутренних документов;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(заключения, предложения,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записки) по их разработке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разработке, применении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разъяснении правил, 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инструктивных и методических указаний,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 Контроль</w:t>
            </w:r>
          </w:p>
        </w:tc>
      </w:tr>
      <w:tr>
        <w:trPr>
          <w:trHeight w:val="13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акты, заключения,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возражения) ревизий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страхового брокера,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 внешним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 аудитом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проведенных ревизий,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и контроля за выполнением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результатам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граждан: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содержащие предложения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страхового брокера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недостатков, о фактах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второстепенного и личного характера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обращений граждан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проверке обращений граждан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3. Организационные основы управления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 и 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(учредительные договоры,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уставы, положения, 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регистрационного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номер))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лишения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лишения/приоста-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положений, уставов;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предложения) по их разработке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расписания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страхового брокера 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Приемо-сдаточные акты, составленные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смене руководителей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страхового 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ответственных исполнителей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тексты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выступлений, статей, интервью,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стенограммы пресс-конференций,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пресс-релизы, реклама 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информация) по освещению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Аудио-визуальная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инструкции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брокера, распределение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конфиденциальные сведения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4. Правовое обеспечение управления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правовым вопросам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заключения по юридическим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конфликтным делам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Исковые заявления, доверенности,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претензии, справки, копии решений суда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материалы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5. Документационное обеспечение управления и 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(частное) хранение документов</w:t>
            </w:r>
          </w:p>
        </w:tc>
      </w:tr>
      <w:tr>
        <w:trPr>
          <w:trHeight w:val="1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Несогласованные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(журналы)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приказов, указаний, распоряжений,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инструкций, положений, 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поступающих и отправляемых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 т.ч. по электронной почте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архив, если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(книги), ведомости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строгой отчетности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постоянного срока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долговременного срока хранения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уничтожения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выделении 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документов и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 комиссий и документы к ним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методическим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организационным вопросам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и архивного дела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заявки (заказы)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(частный) архив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запросы юридических 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 выдаче архивных справок, копий,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 документов, переписка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выдачи документов во 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(частный) архив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поступлений и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 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ведомственном (частном)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ведомственного (частного)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Прогнозирование, планирование</w:t>
            </w:r>
          </w:p>
        </w:tc>
      </w:tr>
      <w:tr>
        <w:trPr>
          <w:trHeight w:val="10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планы работ 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и иных коллегиальных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планы работ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 (в т.ч. исполнительного)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страхового брокера,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месячные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Бизнес-планы и их 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 прогнозирования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Финансирование</w:t>
            </w:r>
          </w:p>
        </w:tc>
      </w:tr>
      <w:tr>
        <w:trPr>
          <w:trHeight w:val="13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по бюджету, специальным и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постоянно.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 финансирования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исполнения сметы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4. Учет и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Оперативный и статистический учет и отчетность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 и таблицы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страхового брокера: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сводные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годовые и с большей периодичностью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месячные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месячные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отчетам: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квартальным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предоставлении отчетов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2. Бухгалтерский учет и отчетность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 и пояснительная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консолидированная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отдельная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квартальная (консолидированная/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неконсолидированная)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ежемесячные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Передаточные, разделительные,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ликвидационные балансы и приложения,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пояснительные записки к ним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таблицы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годовых отчетов и балансов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утверждении и уточнении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и отчетов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сроках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 и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зафиксировавшие факт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операции и явившиеся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бухгалтерских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(кассовые, банковские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банков и переводные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выписки банков, наряды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табели, акты о приеме, сдаче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 имущества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 и накладные по учету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 авансовые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финансово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руководителей 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 (книги начисления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работников (в т.ч. штатных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получателей пенсий,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пособий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"ЭПК"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(расчетно-платежные) ведомости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</w:tr>
      <w:tr>
        <w:trPr>
          <w:trHeight w:val="5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Инвентарные карточки и 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(активов)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на получение денежных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товарно-материальных ценностей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аннулированные доверенности)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регистры (главная книга,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журналы-ордера, разработочные таблицы).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и контрольные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картотеки, кассовые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оборотные ведомости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финансово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8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регистрации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ордеров, доверенностей,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учете фондов,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и контроле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распределением, о расчетах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перерасходу и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плате, об удержании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из средств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о выплате отпускных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пособий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физических лиц и 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по перечислению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работников и платежные поручения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перечислению обязательных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инвентаризационных комиссий, инвентарные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описи, акты, сличительные ведомости)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(копии отчетов,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 заключения) 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пенсий, листков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по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листы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представляемые в бухгалтерию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учебных отпусков, получение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налогам и другие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акты,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недостачах, хищениях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 отчеты)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переоценке основных фондов (активов)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ведомости переоценки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основных средств (активов)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зданий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сооружений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охраной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документальных ревизий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контрольно-ревизионной работы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документальных ревизий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 и прилагаемые к ним документы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проверки кассы,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налогов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 (хозяйственные,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трудовые)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материальной ответственности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вопросам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подписей (материально-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лиц)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5. Вопросы использования трудовых ресурсов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отчеты: по труду,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их перемещении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сводки, ведомости)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учету наличия, 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комплектования, использования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годовые фонды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упорядочении 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заработной платы, начислении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списки,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применении различных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труда, установлении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окладов, применении тарифных сеток,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и расходовании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6. Работа с кадрами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составе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 органов страхового брокера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к приказам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(листки по учету кадров,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представления, докладные записки),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вошедшие в состав личных дел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(заявления,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копии и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о приеме, перемещении,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откомандировании, увольнении, объявлении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благодарностей, копии личных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листки по учету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приеме, распределении,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перемещении, учете кадров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(карточки учета,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и увольнения 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совместительству: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работников, для 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совместительство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влияет на размер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работников, имеющих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должностной оклад (ставку) 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работы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- "В"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Выездные дела (анкеты,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справки, копии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копии приказов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командировании)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командированных за границу: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выехавших за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 выехавших за границу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карточки работников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работников)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ЭПК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(листки по учету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копии справок, обходные листы),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 состав личных дел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(листки по учету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анкеты, автобиографии, заявления)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принятых на работу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(представления, 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анкеты, акты) 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ставок, окладов, надбавок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окладов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л.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л.)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установлении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ставок, окладов, надбавок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(штатно-списочный состав)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получающих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и оклады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л.</w:t>
            </w:r>
          </w:p>
        </w:tc>
      </w:tr>
      <w:tr>
        <w:trPr>
          <w:trHeight w:val="18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Подлинные личные документы (дипломы,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аттестаты, трудовые книжки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востребования.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востребованные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книжки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трудовых книжек,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трудовых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и контрактов с работниками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Картотеки, карточки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увольнения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(книги), списки, картотеки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направленных в командировки: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зарубежные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командировочных удостоверений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 учета отпусков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предоставления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сводки, переписка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отпусков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предоставлении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выдачи справок 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плате, стаже, месте работы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Листки нетрудоспособности, корешки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7. Страховой рынок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представленные лицензиару,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и иной разрешенной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(финансовые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страхования, положение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аудите (контроле),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политика, экономическое обоснование)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анкеты,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документов, приказ, 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протокола) для согласования кандидатур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брокера, представленные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со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 организациями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посреднических услуг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по договорам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посреднических услуг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договоров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посреднических услуг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(перестраховочными)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ДМН - до минования надобности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ЭПК - данная отметка означает, что часть таких документов может иметь научно-историческое значение и в установленном порядке должна передаваться в государственные архивы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лет - "В" ЭПК - для документов, которым установлен такой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 делопроизводством должна равняться разности 75 лет - "В", где "В" - возраст лица к моменту окончания дела.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профессиональными участниками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агентами, осуществляющими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</w:t>
      </w:r>
    </w:p>
    <w:bookmarkEnd w:id="14"/>
    <w:bookmarkStart w:name="z1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Перечень документов, образующихся в деятельности актуариев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(с указанием сроков хранения)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809"/>
        <w:gridCol w:w="2690"/>
        <w:gridCol w:w="3694"/>
      </w:tblGrid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394"/>
        <w:gridCol w:w="2546"/>
        <w:gridCol w:w="342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 документы актуария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лишения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лишения/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актуарных расчетах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страховым резервам: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ежемесячные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крупным сделкам: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убыточности: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договоров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(перестраховочными)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со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 организациями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актуарных расчетов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профессиональными участниками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 и страховыми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агентами, осуществляющими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</w:t>
      </w:r>
    </w:p>
    <w:bookmarkEnd w:id="16"/>
    <w:bookmarkStart w:name="z1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документов, образующихся в деятельности страховых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агентов, осуществляющих предпринимательскую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 указанием сроков хранения)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830"/>
        <w:gridCol w:w="2703"/>
        <w:gridCol w:w="3663"/>
      </w:tblGrid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391"/>
        <w:gridCol w:w="2528"/>
        <w:gridCol w:w="345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 документы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предпринимательскую деятельность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(книги), ведомости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строгой отчетности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отзыва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бланков строгой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 страховую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(перестраховочную) организацию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со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 организациями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посреднических услуг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по договорам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посреднических услуг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договоров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посреднических услуг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страховых агентов,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условиях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"ЭПК"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регистрации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ордеров, доверенностей,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страхования, документы влияющие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 данных договора страхования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по договорам страхования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страховых премий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подтверждающие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 агентом – физическим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работниками страховых агентов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экзаменов по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обучения,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лет - "В" ЭПК - для  документов, которым установлен такой 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  делопроизводством должна равняться разности 75 лет - "В", где "В" - возраст лица к моменту окончания дела.</w:t>
      </w:r>
    </w:p>
    <w:bookmarkEnd w:id="18"/>
    <w:bookmarkStart w:name="z1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года № 182         </w:t>
      </w:r>
    </w:p>
    <w:bookmarkEnd w:id="19"/>
    <w:bookmarkStart w:name="z1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 (зарегистрированное в Реестре государственной регистрации нормативных правовых актов под № 1592).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356 "О внесении изменений и дополнений в постановление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№ 3918).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мая 2006 года № 113 "О внесении изменений и дополнений в постановление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№ 4314).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191 "О внесении изменений в постановление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 (зарегистрированное в Реестре государственной регистрации нормативных правовых актов под № 4887).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 сентября 2010 года № 144 "О внесении изменения в постановление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в страховых (перестраховочных) организациях" (зарегистрированное в Реестре государственной регистрации нормативных правовых актов под № 6664).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