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02c87" w14:textId="5d02c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оффшорных зон для целей Закона Республики Казахстан "О противодействии легализации (отмыванию) доходов, полученных преступным путем, и финансированию терроризма"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финансов Республики Казахстан от 10 февраля 2010 года № 52. Зарегистрирован в Министерстве юстиции Республики Казахстан 18 февраля 2010 года № 6058. Утратил силу приказом Министра финансов Республики Казахстан от 24 сентября 2020 года № 915.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финансов РК от 24.09.2020 </w:t>
      </w:r>
      <w:r>
        <w:rPr>
          <w:rFonts w:ascii="Times New Roman"/>
          <w:b w:val="false"/>
          <w:i w:val="false"/>
          <w:color w:val="ff0000"/>
          <w:sz w:val="28"/>
        </w:rPr>
        <w:t>№ 915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15.11.2020).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приказа Министра финансов РК от 10.09.2014 </w:t>
      </w:r>
      <w:r>
        <w:rPr>
          <w:rFonts w:ascii="Times New Roman"/>
          <w:b w:val="false"/>
          <w:i w:val="false"/>
          <w:color w:val="ff0000"/>
          <w:sz w:val="28"/>
        </w:rPr>
        <w:t>№ 393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28 августа 2009 года "О противодействии легализации (отмыванию) доходов, полученных преступным путем, и финансированию терроризма",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приказа Министра финансов РК от 10.09.2014 </w:t>
      </w:r>
      <w:r>
        <w:rPr>
          <w:rFonts w:ascii="Times New Roman"/>
          <w:b w:val="false"/>
          <w:i w:val="false"/>
          <w:color w:val="000000"/>
          <w:sz w:val="28"/>
        </w:rPr>
        <w:t>№ 393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Перечень оффшорных зон для целей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противодействии легализации (отмыванию) доходов, полученных преступным путем, и финансированию терроризма".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Министра финансов РК от 10.09.2014 </w:t>
      </w:r>
      <w:r>
        <w:rPr>
          <w:rFonts w:ascii="Times New Roman"/>
          <w:b w:val="false"/>
          <w:i w:val="false"/>
          <w:color w:val="000000"/>
          <w:sz w:val="28"/>
        </w:rPr>
        <w:t>№ 393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финансовому мониторингу Министерства финансов Республики Казахстан: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обеспечить государственную регистрацию настоящего приказа в Министерстве юстиции Республики Казахстан;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копию настоящего приказа направить соответствующим государственным органам.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финансов Республики Казахстан Даленова Р.Е.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1020"/>
        <w:gridCol w:w="1280"/>
      </w:tblGrid>
      <w:tr>
        <w:trPr>
          <w:trHeight w:val="30" w:hRule="atLeast"/>
        </w:trPr>
        <w:tc>
          <w:tcPr>
            <w:tcW w:w="1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И.о. Министра</w:t>
            </w:r>
          </w:p>
        </w:tc>
        <w:tc>
          <w:tcPr>
            <w:tcW w:w="1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Даленов</w:t>
            </w:r>
          </w:p>
        </w:tc>
      </w:tr>
      <w:tr>
        <w:trPr>
          <w:trHeight w:val="30" w:hRule="atLeast"/>
        </w:trPr>
        <w:tc>
          <w:tcPr>
            <w:tcW w:w="1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"СОГЛАСОВАНО"</w:t>
            </w:r>
          </w:p>
        </w:tc>
        <w:tc>
          <w:tcPr>
            <w:tcW w:w="1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 Республики Казахстан</w:t>
            </w:r>
          </w:p>
        </w:tc>
        <w:tc>
          <w:tcPr>
            <w:tcW w:w="1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регулированию и надзору</w:t>
            </w:r>
          </w:p>
        </w:tc>
        <w:tc>
          <w:tcPr>
            <w:tcW w:w="1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финансового рынка и</w:t>
            </w:r>
          </w:p>
        </w:tc>
        <w:tc>
          <w:tcPr>
            <w:tcW w:w="1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финансовых организаций</w:t>
            </w:r>
          </w:p>
        </w:tc>
        <w:tc>
          <w:tcPr>
            <w:tcW w:w="1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 Бахмутова Е.Л.</w:t>
            </w:r>
          </w:p>
        </w:tc>
        <w:tc>
          <w:tcPr>
            <w:tcW w:w="1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января 2010 года</w:t>
            </w:r>
          </w:p>
        </w:tc>
        <w:tc>
          <w:tcPr>
            <w:tcW w:w="1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февраля 2010 года № 52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оффшорных зон для целей Закона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"О противодействии легализации (отмыванию) доходов, полученных</w:t>
      </w:r>
      <w:r>
        <w:br/>
      </w:r>
      <w:r>
        <w:rPr>
          <w:rFonts w:ascii="Times New Roman"/>
          <w:b/>
          <w:i w:val="false"/>
          <w:color w:val="000000"/>
        </w:rPr>
        <w:t>преступным путем, и финансированию терроризма"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в редакции приказа Министра финансов РК от 10.09.2014 </w:t>
      </w:r>
      <w:r>
        <w:rPr>
          <w:rFonts w:ascii="Times New Roman"/>
          <w:b w:val="false"/>
          <w:i w:val="false"/>
          <w:color w:val="ff0000"/>
          <w:sz w:val="28"/>
        </w:rPr>
        <w:t>№ 393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Княжество Андорра.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Государство Антигуа и Барбуда.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Содружество Багамских островов.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Государство Барбадос.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Государство Белиз.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Государство Бруней Даруссалам.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Республика Вануату.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Республика Гватемала.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Государство Гренада.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Республика Джибути.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Доминиканская Республика.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Республика Индонезия.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Испания (только в части территории Канарских островов).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Республика Кипр.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Китайская Народная Республика (только в части территорий специальных административных районов Аомынь (Макао) и Сянган (Гонконг).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Федеральная Исламская Республика Коморские Острова.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Республика Коста-Рика.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Малайзия (только в части территории анклава Лабуан).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Республика Либерия.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Княжество Лихтенштейн.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Республика Маврикий.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Португалия (только в части территории островов Мадейра).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Мальдивская Республика.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Республика Мальта.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Республика Маршалловы острова.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Княжество Монако.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Союз Мьянма.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Республика Науру.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Нидерланды (только в части территории острова Аруба и зависимых территорий Антильских островов).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Федеративная Республика Нигерия.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Новая Зеландия (только в части территории островов Кука и Ниуэ).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Республика Палау.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Республика Панама.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Независимое Государство Самоа.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Республика Сейшельские острова.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Государство Сент-Винсент и Гренадины.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Федерация Сент-Китс и Невис.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Государство Сент-Люсия.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Соединенное Королевство Великобритании и Северной Ирландии (только в части следующих территорий):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Острова Ангилья;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Бермудские острова;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Британские Виргинские острова;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Гибралтар;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Каймановы острова;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Остров Монтсеррат;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Острова Терке и Кайкос;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Остров Мэн;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Нормандские острова (острова Гернси, Джерси, Сарк, Олдерни);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Остров Южная Георгия;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Южные Сэндвичевы острова;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Остров Чагос.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Соединенные Штаты Америки (только в части территорий Американских Виргинских островов, острова Гуам и Содружества Пуэрто-Рико, штат Вайоминг, штат Делавэр).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Королевство Тонга.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Республика Филиппины.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Демократическая Республика Шри-Ланка.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Королевство Бахрейн.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Кооперативная Республика Гайана.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Содружество Доминики.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Ирландская Республика (только в части территории городов Дублин, Шеннон).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Республика Колумбия.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Ливанская Республика.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Великое Герцогство Люксембург.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Исламская Республика Мавритания.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Марианские острова.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Королевство Марокко (только в части территории города Танжер).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Объединенные Арабские Эмираты (только в части города Дубай).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Республика Сан-Марино.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Республика Суринам.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Объединенная Республика Танзания.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Республика Тринидад и Тобаго.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Суверенная Демократическая Республика Фиджи.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Французская Республика (только в части следующих территорий):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Острова Кергелен;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Французская Полинезия;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Французская Гвиана;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Республика Черногория;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Ямайка.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