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a2b" w14:textId="656e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электроэнергетики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и минеральных ресурсов Республики Казахстан от 15 февраля 2010 года № 36 и Министра экономики и бюджетного планирования Республики Казахстан от 18 февраля 2010 года № 75. Зарегистрирован в Министерстве юстиции Республики Казахстан 19 февраля 2010 года № 6066. Утратил силу совместным приказом Министра энергетики Республики Казахстан от 14 декабря 2015 года № 716 и Министра национальной экономики Республики Казахстан от 29 декабря 2015 года №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14.12.2015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816.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риска в области электроэнергетики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энергетическому надзору Министерства энергетики и минеральных ресурсов Республики Казахстан (Чирков В.Н.):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и минеральных ресурсов Республики Казахстан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экономики и               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Султанов         __________ Д. 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36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электроэнергетики</w:t>
      </w:r>
      <w:r>
        <w:br/>
      </w:r>
      <w:r>
        <w:rPr>
          <w:rFonts w:ascii="Times New Roman"/>
          <w:b/>
          <w:i w:val="false"/>
          <w:color w:val="000000"/>
        </w:rPr>
        <w:t>
для объектов, осуществляющих эксплуатацию 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электрических станций, электрических и тепловых</w:t>
      </w:r>
      <w:r>
        <w:br/>
      </w:r>
      <w:r>
        <w:rPr>
          <w:rFonts w:ascii="Times New Roman"/>
          <w:b/>
          <w:i w:val="false"/>
          <w:color w:val="000000"/>
        </w:rPr>
        <w:t>
сетей, а также электрических и теплоиспользующих установок</w:t>
      </w:r>
      <w:r>
        <w:br/>
      </w:r>
      <w:r>
        <w:rPr>
          <w:rFonts w:ascii="Times New Roman"/>
          <w:b/>
          <w:i w:val="false"/>
          <w:color w:val="000000"/>
        </w:rPr>
        <w:t>
потребителей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электроэнергетики для объектов, осуществляющих эксплуатацию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 (далее - Критерии) разработаны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 и от 31 января 2006 года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возникновения на предприятиях электроэнергетики и на электрических и теплоиспользующих установках потребителей аварий и отказов, приведших к недоотпуску и потерям электрической и тепловой энергии, а также к нарушениям функционирования объектов электроэнергетики, с учетом степени тяжести их последствий для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- это комплекс мероприятий, проводимый уполномоченным на осуществление контрольных и надзорных функций государственным органом в области электроэнергетики, с целью планирования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проверки - субъект рынка, осуществляющий эксплуатацию энергетического оборудования электрических станций, электрических и тепловых сетей, а также электрические и теплоиспользующие установки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карта рисков - графическое описание количественных характеристик рисков, отражающее частоту их повторения и установленные пороговые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первоначальном этапе работы с системой оценки рисков в области электроэнергетики объекты проверки распределены по уровням значимости: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значимости объектов энергетической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уровень выработки - потребления электрической энергии которых составляет 300 МВт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энергетические объекты системного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значимости объектов энергетической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уровень выработки - потребления электрической энергии которых составляет от 100 МВт до 300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и тепловые сети региональных энергетических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низкой значимости объектов энергетической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уровень выработки - потребления электрической энергии которых составляет от 1 МВт до 100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районные электрические и тепловые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и теплоиспользующие установки потребителей, уровень потребления электрической энергии которых составляет от 1 МВт до 100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дальнейшем для каждой из групп с высокой, средней и низкой значимостью объектов формируется индивидуальная карта рисков, определяющая частоту повторяющихся нарушений и отражающая сумму баллов по их количеству.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картах проводится деление объектов по степеням рисков. Каждой степени риска соответствует пороговое значение, уровень которого изменяется в зависимости от уровня значимости объектов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индивидуальной карте рисков для объектов проверки с высокой значимостью устанавливаются следующие степени риска и соответствующие пороговые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пороговое значение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пороговое значение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пороговое значение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индивидуальной карте рисков для объектов проверки со средней значимостью устанавливаются следующие степени риска и соответствующие пороговые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пороговое значение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пороговое значение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пороговое значение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индивидуальной карте рисков для объектов проверки с низкой значимостью устанавливаются следующие степени риска и соответствующие пороговые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пороговое значение 60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пороговое значение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пороговое значение 40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Отнесение объектов проверки к степеням рисков определяется суммой баллов по нарушениям.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суммы баллов по нарушениям позволяет присваивать объекту проверки степень риска, определяющую срок проведения следующей 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критериям оценки степени рисков относятся следующие виды нарушений при производстве, передаче, распределении и потреблении электрической и тепловой энергии, с указанными баллами: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аварии - 20 баллов (при этом, если авария привела к взрыву, возгоранию, пожару или нарушению устойчивости электрической сети; если причинами аварии явились ошибочные действия оперативного/неоперативного персонала или недостатки в работе руководящего персонала предприятия и (или) его структурных подразделений, прибавляется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отказы 1 степени - 10 баллов (при этом, если отказ 1 степени привел к взрыву, возгоранию, пожару или нарушению устойчивости электрической сети; если причинами аварии явились ошибочные действия оперативного/неоперативного персонала или недостатки в работе руководящего персонала предприятия и (или) его структурных подразделений, прибавляется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отказы 2 степени - 0,2 балла (при этом, если отказ 2 степени привел к взрыву, возгоранию, пожару или нарушению устойчивости электрической сети; если причинами аварии явились ошибочные действия оперативного/неоперативного персонала или недостатки в работе руководящего персонала предприятия и (или) его структурных подразделений, прибавляется 5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исчерпание ресурса более 2/3 части основного энергетического оборудования - 20 баллов (свыше 90 % нормативного ресурса);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исчерпание ресурса до 2/3 части основного энергетического оборудования - 10 баллов (от 75 % до 90 % нормативного ресурса);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неудовлетворительная организация технического обслуживания и ремонта оборудования, выявленная в результате проверки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сверхнормативных потерь электрической энергии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сверхнормативных потерь в тепловых сетях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среднегодового недоотпуска электрической и тепловой энергии для энергоисточников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несчастные случаи в результате ошибочных действий персонала при эксплуатации энергетического оборудования и неудовлетворительного технического состояния энергетического оборудования - 20 баллов (со смертельным исходом);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утрата трудоспособности из-за аварий на 1 день и выше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 с основной работы на другую на 1 день и выше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нескольких нарушений баллы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Первоочередному включению в план проведения проверок подлежат объекты, у которых сумма баллов по нарушениям превышает установленное пороговое значение и является наибольшей.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качестве сведений для определения количества нарушений используются данные, предоставляемые объектами проверки по установленным статистическим формам.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