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7d8f4" w14:textId="737d8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оплаты труда медицинских работников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12 апреля 2010 года № 249. Зарегистрирован в Министерстве юстиции Республики Казахстан 15 апреля 2010 года № 6176. Утратил силу приказом Министра здравоохранения Республики Казахстан от 20 мая 2011 года № 310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здравоохранения РК от 20.05.2011 </w:t>
      </w:r>
      <w:r>
        <w:rPr>
          <w:rFonts w:ascii="Times New Roman"/>
          <w:b w:val="false"/>
          <w:i w:val="false"/>
          <w:color w:val="ff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  Порядок введения в действие постановления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совершенствования системы оплаты труда медицинских работников в рамках Единой национальной системы здравоохранения и их стимулирования за конечный результат,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оплаты труда медицинских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Руководителям управлений здравоохранения областей, городов Алматы и Астаны (по согласованию) обеспечить с 1 мая 2010 года оплату труда медицинских работников с использованием критериев оценки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Республики Казахстан (Нургазиев К.Ш.)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административно-правовой работы Министерства здравоохранения Республики Казахстан (Бисмильдин Ф.Б.) обеспечить официальное опубликование настоящего приказа в средствах массовой информации после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 - министра здравоохранения Республики Казахстан Биртанова Е.А.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Ж. Доскалиев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2010 года № 249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оплаты труда медицинских работников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постановления Правительства Республики Казахстан от 29 декабря 2007 года № 1400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осуществления оплаты труда медицинских работников в зависимости от объема и качества оказываемой медицинской помощи с использованием критериев оценки деятельности медицинских работников по результатам труда за счет средств государственного бюджета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Выплата стимулирующего характера производится в целях повышения качества оказания медицинской помощи и направлена на стимулирование медицинского работника к конечному результату труда.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Условия и порядок оплаты труда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показателями, характеризующими результаты деятельности работника, дающими право ему на выплату, являются критерии оценки деятельности медицинских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Размер выплат стимулирующего характера определяется комиссией. Комиссия утверждается первым руководителем организаций здравоохранения из числа медицинских работников и представителей профсоюзного комитета данной организации (далее - Комиссия), с учетом достигнутых показателей в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Возмещение расходов на доплаты стимулирующего характера производится при отсутствии кредиторской задолженности, ежемесячно в размере не менее 50 % 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средств, сформированных за счет экономии расходования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перевыполнения объемов медицинской помощи за счет перераспределения объемов между медицинскими организациями, в целях реализации права граждан Республики Казахстан свободного выбора медицинской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Комиссия заседает не реже одного раза в месяц. Заседания комиссии оформляются протоколом. Решение принимается простым большинством голосов.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Выплата работнику не производится: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наличии не снятого дисциплинарного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проработавшего в организации здравоохранения менее одного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период прохождения испытательного срока.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 целью упорядочения системы оплаты труда с использованием критериев оценки деятельности персонала определяется максимальный размер оценки деятельности в бальной системе, из расчета 100 % от должностного оклада: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руководителя организации - 65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заместителей руководителя - 60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заведующих отделениями - 55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для врачей - 50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для главных сестер - 45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для старших медсестер - 40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для воспитателей и немедицинского персонала с высшим образованием - 40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для медицинских сестер - 35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для немедицинского персонала со средним специальным образованием - 35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для младшего медицинского персонала - 20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Размеры выплат стимулирующего характера и условия их предоставления утверждаются приказом первого руководителя организаций здравоохранения, согласно протоколу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установления выплат заполняется лист оценки работников по критериям оценки деятельности работника организаций здравоохранения (далее - Лист оценки). Листы оценки заполняются ответственными исполнителями (руководители управлений здравоохранения, организации здравоохранения, отделений)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Листы оценки представляются на рассмотрение Комиссии кадровой службой организаций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Руководители организаций здравоохранения и отделений ознакамливают работника с заполненным Листом оценки.</w:t>
      </w:r>
    </w:p>
    <w:bookmarkEnd w:id="5"/>
    <w:bookmarkStart w:name="z3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оплаты труда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медицинских работников</w:t>
      </w:r>
    </w:p>
    <w:bookmarkEnd w:id="6"/>
    <w:bookmarkStart w:name="z4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Критерии оценки деятельности врачей и фельдшеров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службы скорой </w:t>
      </w:r>
      <w:r>
        <w:rPr>
          <w:rFonts w:ascii="Times New Roman"/>
          <w:b/>
          <w:i w:val="false"/>
          <w:color w:val="000000"/>
          <w:sz w:val="28"/>
        </w:rPr>
        <w:t>медицинской помощи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2349"/>
        <w:gridCol w:w="2715"/>
        <w:gridCol w:w="2065"/>
        <w:gridCol w:w="1882"/>
        <w:gridCol w:w="1049"/>
        <w:gridCol w:w="1314"/>
        <w:gridCol w:w="1985"/>
      </w:tblGrid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баллах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исполнители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(далее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СМП)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диагнозов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4 %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сячно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подстанцией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СМП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отрывных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талонов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станции 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стационарами.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зированных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общему числу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больных СМП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60 %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сячно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подстанцией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вызовов к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суток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активных)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вызова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вызовов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одному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тому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больному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бригадой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СМП, 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госпита-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1-3 %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сячно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подстанцией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(зав.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врача, 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Приказы,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проверок,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комиссий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замечаний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10 %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влияю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ухуд-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шающие,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утяжеляющие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больного)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обращений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карточка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(протоколов)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вызова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манипуляций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вызова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манипуляций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оказании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общему числу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вызовов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показаний)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</w:t>
            </w:r>
          </w:p>
        </w:tc>
      </w:tr>
    </w:tbl>
    <w:bookmarkStart w:name="z4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* определяются руководителем организаций здравоохранения с учетом численности, плотности, возрастно-полового состава населения, уровня заболеваемости и иных особенностей.</w:t>
      </w:r>
    </w:p>
    <w:bookmarkEnd w:id="8"/>
    <w:bookmarkStart w:name="z4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оплаты труда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медицинских работников</w:t>
      </w:r>
    </w:p>
    <w:bookmarkEnd w:id="9"/>
    <w:bookmarkStart w:name="z4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Критерии оценки деятельности врачей лечебных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отделений </w:t>
      </w:r>
      <w:r>
        <w:rPr>
          <w:rFonts w:ascii="Times New Roman"/>
          <w:b/>
          <w:i w:val="false"/>
          <w:color w:val="000000"/>
          <w:sz w:val="28"/>
        </w:rPr>
        <w:t>стационаров больниц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2830"/>
        <w:gridCol w:w="2525"/>
        <w:gridCol w:w="2198"/>
        <w:gridCol w:w="1673"/>
        <w:gridCol w:w="800"/>
        <w:gridCol w:w="1521"/>
        <w:gridCol w:w="1872"/>
      </w:tblGrid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лах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исполнители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095" w:hRule="atLeast"/>
        </w:trPr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медицин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которо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могла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полном объеме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стационаре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выбывшего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онара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пролечен-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случай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или =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*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1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Случаи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(предотвратимые)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случай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морфологичес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стацио-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нарного боль-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ного, прото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вскрытия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случай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вскрытия)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повторного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календар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того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зам. 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пролечен-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случай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(зав.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вышестоящих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ганов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Приказы,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комиссий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др.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(зав.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 пациен-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медикоэкономи-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- МЭПы)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Приказы,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комиссий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др.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</w:t>
            </w:r>
          </w:p>
        </w:tc>
      </w:tr>
      <w:tr>
        <w:trPr>
          <w:trHeight w:val="17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пациентов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родственников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карточка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 пациен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процессом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Анкетирование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анкет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врач,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зам. 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</w:p>
        </w:tc>
      </w:tr>
      <w:tr>
        <w:trPr>
          <w:trHeight w:val="22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 акту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внедрения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врач,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зам. 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активность **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записи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вмешательств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стационаре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проопери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- МО)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осложнения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выбывшего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проопери-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месяц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лечению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выбывшего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пролечен-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случай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 к оплате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полипрагмазия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выбывшего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пролечен-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случай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госпитализации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умерших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возникших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повлекшие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пациента ***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пролечен-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случай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</w:t>
            </w:r>
          </w:p>
        </w:tc>
      </w:tr>
    </w:tbl>
    <w:bookmarkStart w:name="z4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* конкретные показатели критериев оценки эффективности деятельности определяются руководителем организаций здравоохранения с учетом численности, плотности, возрастно-полового состава населения, уровня заболеваемости и иных особенностей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** показатели только для врачей хирургического профиля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*** показатели только для врачей терапевтического профиля.</w:t>
      </w:r>
    </w:p>
    <w:bookmarkEnd w:id="11"/>
    <w:bookmarkStart w:name="z4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оплаты труда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медицинских работников</w:t>
      </w:r>
    </w:p>
    <w:bookmarkEnd w:id="12"/>
    <w:bookmarkStart w:name="z4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Критерии оценки деятельности участковых врачей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терапевтов, врачей общей практики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2547"/>
        <w:gridCol w:w="1958"/>
        <w:gridCol w:w="2198"/>
        <w:gridCol w:w="1456"/>
        <w:gridCol w:w="1106"/>
        <w:gridCol w:w="1543"/>
        <w:gridCol w:w="2550"/>
      </w:tblGrid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баллах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исполнители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0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вызовов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вызовов СМП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частоты *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лавный 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СМП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вакцинацией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прививок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прик-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планом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 флюо-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рографических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декретиро-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контингента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охваченных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флюорографи-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ниями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декре-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контингента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плана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квартал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рецептов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пациентам,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вуют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зам. 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трудо-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заболеваниями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ВКК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трудо-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прик-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зам. 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онкологичес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III-IV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стадиях,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случай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больно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злокачес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заболева-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III-IV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реплен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вуют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зам. 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умерших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кровообраще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инфаркт,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острый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инсульт)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лет 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наблюдавших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врача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жизни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 состоя-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щих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учете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вуют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зам. 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пациента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карточка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телем МО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зам. 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врач)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ролирую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др.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замечаний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дому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процессом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врач,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зам. 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</w:p>
        </w:tc>
      </w:tr>
    </w:tbl>
    <w:bookmarkStart w:name="z4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* конкретные показатели критериев оценки эффективности деятельности определяются руководителем организаций здравоохранения с учетом численности, плотности, возрастно-полового состава населения, уровня заболеваемости и иных особенностей.</w:t>
      </w:r>
    </w:p>
    <w:bookmarkEnd w:id="14"/>
    <w:bookmarkStart w:name="z5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оплаты труда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медицинских работников</w:t>
      </w:r>
    </w:p>
    <w:bookmarkEnd w:id="15"/>
    <w:bookmarkStart w:name="z5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Критерии оценки деятельности врачей специалистов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амбулаторно-поликлинического звена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2762"/>
        <w:gridCol w:w="2108"/>
        <w:gridCol w:w="2130"/>
        <w:gridCol w:w="1541"/>
        <w:gridCol w:w="1039"/>
        <w:gridCol w:w="1323"/>
        <w:gridCol w:w="2349"/>
      </w:tblGrid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баллах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исполнители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людения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рецептов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пациентам,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имеющим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амбулатор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 амбу-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вуют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зам. 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трудоспо-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возрас-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заболеваниями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ВКК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трудо-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вие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 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пациента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карточка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телем МО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Абсолютное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(зав.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комиссий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др.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замечаний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вие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врач,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зам. 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 пациен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процессом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анкет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врач,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зам. 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 целью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посещений,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целью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посещений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врач,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зам. 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Полнота охвата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нозологиям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талон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пансер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охвата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врач,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зам. 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выбывшего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вие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врач,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зам. 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активность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профиля) ***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вмешательств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*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Зам. 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санкции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стороны ККМФД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 РК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повлекшими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вие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</w:t>
            </w:r>
          </w:p>
        </w:tc>
      </w:tr>
    </w:tbl>
    <w:bookmarkStart w:name="z5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* норматив определяется руководителем организаций здравоохранения с учетом численности, плотности, возрастно-полового состава населения, уровня заболеваемости и иных особенностей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** показатели только для врачей терапевтического профиля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*** показатели только для врачей хирургического профиля.</w:t>
      </w:r>
    </w:p>
    <w:bookmarkEnd w:id="17"/>
    <w:bookmarkStart w:name="z5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оплаты труда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медицинских работников</w:t>
      </w:r>
    </w:p>
    <w:bookmarkEnd w:id="18"/>
    <w:bookmarkStart w:name="z5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Критерии оценки деятельности медицинских сестер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2604"/>
        <w:gridCol w:w="2452"/>
        <w:gridCol w:w="1799"/>
        <w:gridCol w:w="1843"/>
        <w:gridCol w:w="950"/>
        <w:gridCol w:w="1342"/>
        <w:gridCol w:w="2432"/>
      </w:tblGrid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баллах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исполнители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1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деонтологии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точка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МО, протоколы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совещаний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замечаний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замечаний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зам. 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</w:p>
        </w:tc>
      </w:tr>
      <w:tr>
        <w:trPr>
          <w:trHeight w:val="10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комиссий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др.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замечаний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</w:t>
            </w:r>
          </w:p>
        </w:tc>
      </w:tr>
      <w:tr>
        <w:trPr>
          <w:trHeight w:val="10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ким процессом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анкет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врач,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зам. 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</w:p>
        </w:tc>
      </w:tr>
      <w:tr>
        <w:trPr>
          <w:trHeight w:val="12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внутриболь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Депар-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тамент Коми-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тета Госсан-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- ТД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КГСЭН);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нарушений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врач,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зам. 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</w:p>
        </w:tc>
      </w:tr>
      <w:tr>
        <w:trPr>
          <w:trHeight w:val="12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назначений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врачей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замечаний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Зам. 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врача, зав.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</w:t>
            </w:r>
          </w:p>
        </w:tc>
      </w:tr>
      <w:tr>
        <w:trPr>
          <w:trHeight w:val="11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манипуляций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манипуляций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осложнений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Зам. 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врача, зав.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</w:t>
            </w:r>
          </w:p>
        </w:tc>
      </w:tr>
    </w:tbl>
    <w:bookmarkStart w:name="z5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оплаты труда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медицинских работников</w:t>
      </w:r>
    </w:p>
    <w:bookmarkEnd w:id="20"/>
    <w:bookmarkStart w:name="z5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Критерии оценки деятельности параклинической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службы (физиотерапии, лаборатории,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функциональной диагностики и т.д.)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2754"/>
        <w:gridCol w:w="2403"/>
        <w:gridCol w:w="2403"/>
        <w:gridCol w:w="1526"/>
        <w:gridCol w:w="978"/>
        <w:gridCol w:w="1088"/>
        <w:gridCol w:w="2033"/>
      </w:tblGrid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баллах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исполнители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3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нагрузки *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(произведен-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анализов,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флюорограмм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т.д.) в %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плану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</w:t>
            </w:r>
          </w:p>
        </w:tc>
      </w:tr>
      <w:tr>
        <w:trPr>
          <w:trHeight w:val="15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Осложнения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процедур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обусловленных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другая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осложнений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вие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</w:p>
        </w:tc>
      </w:tr>
      <w:tr>
        <w:trPr>
          <w:trHeight w:val="15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пациента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карточка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</w:t>
            </w:r>
          </w:p>
        </w:tc>
      </w:tr>
      <w:tr>
        <w:trPr>
          <w:trHeight w:val="15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врач)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контроли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др.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замечаний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вие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</w:t>
            </w:r>
          </w:p>
        </w:tc>
      </w:tr>
      <w:tr>
        <w:trPr>
          <w:trHeight w:val="11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Акты ТД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КГСЭН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вие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</w:p>
        </w:tc>
      </w:tr>
      <w:tr>
        <w:trPr>
          <w:trHeight w:val="23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деонтологии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карточка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совещаний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замечаний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</w:p>
        </w:tc>
      </w:tr>
    </w:tbl>
    <w:bookmarkStart w:name="z5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* в зависимости от направления деятельности.</w:t>
      </w:r>
    </w:p>
    <w:bookmarkEnd w:id="22"/>
    <w:bookmarkStart w:name="z6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оплаты труда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медицинских работников</w:t>
      </w:r>
    </w:p>
    <w:bookmarkEnd w:id="23"/>
    <w:bookmarkStart w:name="z6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Критерии оценки деятельности врачей-стоматологов,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медицинского персонала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2353"/>
        <w:gridCol w:w="2473"/>
        <w:gridCol w:w="1753"/>
        <w:gridCol w:w="1433"/>
        <w:gridCol w:w="913"/>
        <w:gridCol w:w="1333"/>
        <w:gridCol w:w="2173"/>
      </w:tblGrid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баллах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исполнители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2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нагрузки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(зубного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Условной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УЕТ)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</w:t>
            </w:r>
          </w:p>
        </w:tc>
      </w:tr>
      <w:tr>
        <w:trPr>
          <w:trHeight w:val="15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манипуляций,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обусловленные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вие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 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</w:p>
        </w:tc>
      </w:tr>
      <w:tr>
        <w:trPr>
          <w:trHeight w:val="15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в общем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 (%)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лиц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 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</w:p>
        </w:tc>
      </w:tr>
      <w:tr>
        <w:trPr>
          <w:trHeight w:val="15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карточка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лем МО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жалоб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</w:t>
            </w:r>
          </w:p>
        </w:tc>
      </w:tr>
      <w:tr>
        <w:trPr>
          <w:trHeight w:val="15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комиссий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др.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вие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</w:t>
            </w:r>
          </w:p>
        </w:tc>
      </w:tr>
      <w:tr>
        <w:trPr>
          <w:trHeight w:val="15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Акты ТД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КГСЭН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вие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врач,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зам. 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</w:p>
        </w:tc>
      </w:tr>
      <w:tr>
        <w:trPr>
          <w:trHeight w:val="23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деонтологии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обращений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карточка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совещаний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Абсолютное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водства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зам. 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</w:p>
        </w:tc>
      </w:tr>
    </w:tbl>
    <w:bookmarkStart w:name="z6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оплаты труда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медицинских работников</w:t>
      </w:r>
    </w:p>
    <w:bookmarkEnd w:id="25"/>
    <w:bookmarkStart w:name="z6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Критерии оценки деятельности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амбулаторно-поликлинической организации(заведующего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отделением)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2987"/>
        <w:gridCol w:w="2615"/>
        <w:gridCol w:w="2222"/>
        <w:gridCol w:w="1172"/>
        <w:gridCol w:w="954"/>
        <w:gridCol w:w="1238"/>
        <w:gridCol w:w="2311"/>
      </w:tblGrid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баллах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исполнители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2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помощи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Госзаказа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циях,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ния, 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</w:t>
            </w:r>
          </w:p>
        </w:tc>
      </w:tr>
      <w:tr>
        <w:trPr>
          <w:trHeight w:val="15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дому и дневных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стационаров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ния, 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</w:t>
            </w:r>
          </w:p>
        </w:tc>
      </w:tr>
      <w:tr>
        <w:trPr>
          <w:trHeight w:val="16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выбывшего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на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(далее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ния, 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</w:t>
            </w:r>
          </w:p>
        </w:tc>
      </w:tr>
      <w:tr>
        <w:trPr>
          <w:trHeight w:val="15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вакцинацией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прививок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охваченных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планом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ния, 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</w:t>
            </w:r>
          </w:p>
        </w:tc>
      </w:tr>
      <w:tr>
        <w:trPr>
          <w:trHeight w:val="15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флюорографи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декретирован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контингента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записи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охваченных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флюорографи-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ниями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декретиро-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контингента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плана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ния, 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</w:t>
            </w:r>
          </w:p>
        </w:tc>
      </w:tr>
      <w:tr>
        <w:trPr>
          <w:trHeight w:val="15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трудо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заболеваниями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ВКК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трудо-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ния, 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</w:t>
            </w:r>
          </w:p>
        </w:tc>
      </w:tr>
      <w:tr>
        <w:trPr>
          <w:trHeight w:val="15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запущенных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вновь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Извещение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диагнозом рака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другого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злокачествен-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ново-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ваний, выяв-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запущенных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стадиях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вие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ния, 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</w:t>
            </w:r>
          </w:p>
        </w:tc>
      </w:tr>
      <w:tr>
        <w:trPr>
          <w:trHeight w:val="7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стороны ТД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ККМФД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повлекшими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вие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ния, 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</w:t>
            </w:r>
          </w:p>
        </w:tc>
      </w:tr>
      <w:tr>
        <w:trPr>
          <w:trHeight w:val="5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карточка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ния, 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</w:t>
            </w:r>
          </w:p>
        </w:tc>
      </w:tr>
      <w:tr>
        <w:trPr>
          <w:trHeight w:val="15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Приказы,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комиссий и др.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вие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ния, 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</w:t>
            </w:r>
          </w:p>
        </w:tc>
      </w:tr>
      <w:tr>
        <w:trPr>
          <w:trHeight w:val="12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ТД КГСЭН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вие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ния, 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</w:t>
            </w:r>
          </w:p>
        </w:tc>
      </w:tr>
      <w:tr>
        <w:trPr>
          <w:trHeight w:val="12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врачей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 форма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категорию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общему числу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ния, 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</w:t>
            </w:r>
          </w:p>
        </w:tc>
      </w:tr>
      <w:tr>
        <w:trPr>
          <w:trHeight w:val="10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диспансериза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ную диспан-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ризацию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общему числу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ния, 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</w:t>
            </w:r>
          </w:p>
        </w:tc>
      </w:tr>
    </w:tbl>
    <w:bookmarkStart w:name="z6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* норматив определяется руководителем организаций здравоохранения с учетом численности, плотности, возрастно-полового состава населения, уровня заболеваемости и иных особенностей.</w:t>
      </w:r>
    </w:p>
    <w:bookmarkEnd w:id="27"/>
    <w:bookmarkStart w:name="z6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оплаты труда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медицинских работников</w:t>
      </w:r>
    </w:p>
    <w:bookmarkEnd w:id="28"/>
    <w:bookmarkStart w:name="z6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Критерии оценки деятельности руководителей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здравоохранения и заведующих лечебными отделениями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стационаров больниц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2263"/>
        <w:gridCol w:w="2263"/>
        <w:gridCol w:w="2001"/>
        <w:gridCol w:w="2110"/>
        <w:gridCol w:w="1128"/>
        <w:gridCol w:w="1368"/>
        <w:gridCol w:w="2178"/>
      </w:tblGrid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баллах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исполнители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5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коек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ные с МЗ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профилю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год. 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 распре-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врачом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пролечен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чаев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(без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учете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МЗ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коек)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</w:t>
            </w:r>
          </w:p>
        </w:tc>
      </w:tr>
      <w:tr>
        <w:trPr>
          <w:trHeight w:val="16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неожидаемая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поступ-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(возникшая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процессе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лечения) **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аудита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</w:t>
            </w:r>
          </w:p>
        </w:tc>
      </w:tr>
      <w:tr>
        <w:trPr>
          <w:trHeight w:val="15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выбывшего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койко-дней,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числен-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больных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или =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*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лечебной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</w:t>
            </w:r>
          </w:p>
        </w:tc>
      </w:tr>
      <w:tr>
        <w:trPr>
          <w:trHeight w:val="15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Незаплани-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зация **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зав. отде-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дней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вследствие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лечебной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</w:t>
            </w:r>
          </w:p>
        </w:tc>
      </w:tr>
      <w:tr>
        <w:trPr>
          <w:trHeight w:val="15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выбывшего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вскрытия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диагнозах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смертельному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осложнению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 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 ЦРБ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</w:t>
            </w:r>
          </w:p>
        </w:tc>
      </w:tr>
      <w:tr>
        <w:trPr>
          <w:trHeight w:val="15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замечания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(заместители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др.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замечаний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</w:t>
            </w:r>
          </w:p>
        </w:tc>
      </w:tr>
      <w:tr>
        <w:trPr>
          <w:trHeight w:val="15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устные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письмен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жалобы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карточка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телем МО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</w:t>
            </w:r>
          </w:p>
        </w:tc>
      </w:tr>
      <w:tr>
        <w:trPr>
          <w:trHeight w:val="15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вмешательств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стационаре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проопе-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(%)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врачом МО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</w:t>
            </w:r>
          </w:p>
        </w:tc>
      </w:tr>
      <w:tr>
        <w:trPr>
          <w:trHeight w:val="15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с МЗ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профилю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год. 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 распре-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врачом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местах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местах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</w:t>
            </w:r>
          </w:p>
        </w:tc>
      </w:tr>
      <w:tr>
        <w:trPr>
          <w:trHeight w:val="15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санкции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отделении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 ТД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ККМФД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повлекшими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</w:t>
            </w:r>
          </w:p>
        </w:tc>
      </w:tr>
      <w:tr>
        <w:trPr>
          <w:trHeight w:val="15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выбывшего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проопери-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</w:t>
            </w:r>
          </w:p>
        </w:tc>
      </w:tr>
      <w:tr>
        <w:trPr>
          <w:trHeight w:val="15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сумм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иям,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т.ч. дуб-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выбывшего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разнице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надлежит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применить)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</w:t>
            </w:r>
          </w:p>
        </w:tc>
      </w:tr>
      <w:tr>
        <w:trPr>
          <w:trHeight w:val="15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сумм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тиям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выбывшего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случай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</w:t>
            </w:r>
          </w:p>
        </w:tc>
      </w:tr>
      <w:tr>
        <w:trPr>
          <w:trHeight w:val="15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сумм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 препа-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ратам,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т.ч. поли-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прагмазия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выбывшего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случай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</w:t>
            </w:r>
          </w:p>
        </w:tc>
      </w:tr>
      <w:tr>
        <w:trPr>
          <w:trHeight w:val="15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заболе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ваний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инфекцией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 врача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лечебной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</w:t>
            </w:r>
          </w:p>
        </w:tc>
      </w:tr>
      <w:tr>
        <w:trPr>
          <w:trHeight w:val="15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повлекшие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случай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</w:t>
            </w:r>
          </w:p>
        </w:tc>
      </w:tr>
    </w:tbl>
    <w:bookmarkStart w:name="z6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* норматив определяется руководителем организации здравоохранения с учетом численности, плотности, возрастно-полового состава населения, уровня заболеваемости и иных особенностей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** показатели только для врачей терапевтического профиля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*** показатели только для врачей хирургического профиля.</w:t>
      </w:r>
    </w:p>
    <w:bookmarkEnd w:id="30"/>
    <w:bookmarkStart w:name="z7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оплаты труда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медицинских работников</w:t>
      </w:r>
    </w:p>
    <w:bookmarkEnd w:id="31"/>
    <w:bookmarkStart w:name="z7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Критерии оценки деятельности персонала приемного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отделения стационара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1973"/>
        <w:gridCol w:w="2233"/>
        <w:gridCol w:w="1853"/>
        <w:gridCol w:w="1653"/>
        <w:gridCol w:w="1093"/>
        <w:gridCol w:w="1333"/>
        <w:gridCol w:w="213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баллах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исполнители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1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заболеванию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Зам. 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</w:p>
        </w:tc>
      </w:tr>
      <w:tr>
        <w:trPr>
          <w:trHeight w:val="11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устные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письмен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жалобы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точка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</w:p>
        </w:tc>
      </w:tr>
      <w:tr>
        <w:trPr>
          <w:trHeight w:val="11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непрофиль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непрофиль-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Зам. 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</w:p>
        </w:tc>
      </w:tr>
      <w:tr>
        <w:trPr>
          <w:trHeight w:val="11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Акты ТД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КГСЭН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Зам. 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тологии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точка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МО, протоколы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совещаний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Абсолютное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жалоб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замечаний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замеча-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водства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Зам. 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Приказы,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Зам. 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</w:p>
        </w:tc>
      </w:tr>
    </w:tbl>
    <w:bookmarkStart w:name="z7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оплаты труда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медицинских работников</w:t>
      </w:r>
    </w:p>
    <w:bookmarkEnd w:id="33"/>
    <w:bookmarkStart w:name="z7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Критерии оценки деятельности заведующих родильных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отделений </w:t>
      </w:r>
      <w:r>
        <w:rPr>
          <w:rFonts w:ascii="Times New Roman"/>
          <w:b/>
          <w:i w:val="false"/>
          <w:color w:val="000000"/>
          <w:sz w:val="28"/>
        </w:rPr>
        <w:t>организации родовспоможения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2377"/>
        <w:gridCol w:w="2159"/>
        <w:gridCol w:w="1874"/>
        <w:gridCol w:w="1699"/>
        <w:gridCol w:w="1108"/>
        <w:gridCol w:w="1437"/>
        <w:gridCol w:w="2773"/>
      </w:tblGrid>
      <w:tr>
        <w:trPr>
          <w:trHeight w:val="8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критериев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(балл)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надбавки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исполнители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5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объемов)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выбывшего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стационаре</w:t>
            </w:r>
          </w:p>
        </w:tc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родильниц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99-100 %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 врача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лечебной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</w:t>
            </w:r>
          </w:p>
        </w:tc>
      </w:tr>
      <w:tr>
        <w:trPr>
          <w:trHeight w:val="20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99 %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родильниц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 койки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выбывшего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</w:t>
            </w:r>
          </w:p>
        </w:tc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родильни-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числен-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или =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 врача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лечебной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5 %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5 %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кесарева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сечения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вмешательств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стационаре</w:t>
            </w:r>
          </w:p>
        </w:tc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кесаревых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сечений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родивших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12–16 %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 врача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лечебной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12 %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интраопера-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кровоте-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повреж-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соседних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вмешательств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стационаре</w:t>
            </w:r>
          </w:p>
        </w:tc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интраопе-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*100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1 %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 врача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лечебной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1 %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кровоте-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инфек-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осложне-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с 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ноуносяшими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последствиями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вмешательств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стационаре;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*100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1 %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 врача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лечебной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</w:t>
            </w:r>
          </w:p>
        </w:tc>
      </w:tr>
      <w:tr>
        <w:trPr>
          <w:trHeight w:val="16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1 %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9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травматизма: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выворот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сочленения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ленных)/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100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0,5 %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 врача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лечебной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</w:t>
            </w:r>
          </w:p>
        </w:tc>
      </w:tr>
      <w:tr>
        <w:trPr>
          <w:trHeight w:val="13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0,5 %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Комиссия.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родивших-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 живыми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*100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0,5 %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 врача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лечебной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интранаталь-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гибели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роди-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шихся живыми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мертвыми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интрана-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мертвыми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*1000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 врача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лечебной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необоснованно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переливаний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гемотрансфузий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трансфузий,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необосно-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ливаний/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чаи 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перелива-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*100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"0"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 врача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лечебной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гемотрансфузии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умерших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родах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послеродовом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управляе-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мых причин: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кровоте-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гестозы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родовой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травматизм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умерших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ука-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*100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1 %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 врача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лечебной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</w:t>
            </w:r>
          </w:p>
        </w:tc>
      </w:tr>
      <w:tr>
        <w:trPr>
          <w:trHeight w:val="72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перинатальная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смертность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жизнеспо-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матери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 22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детей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до 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суток.</w:t>
            </w:r>
          </w:p>
        </w:tc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мертвыми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 врача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лечебной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6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внутриболь-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инфекции 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</w:t>
            </w:r>
          </w:p>
        </w:tc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инфекцией/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*100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 врача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лечебной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400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патологоана-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 по основ-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 забо-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леванию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 врача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лечебной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кат. 1 случай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патологоана-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диагнозов.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КИЛИ)</w:t>
            </w:r>
          </w:p>
        </w:tc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ваний *100</w:t>
            </w:r>
          </w:p>
        </w:tc>
        <w:tc>
          <w:tcPr>
            <w:tcW w:w="1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2 %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 врача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лечебной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</w:t>
            </w:r>
          </w:p>
        </w:tc>
      </w:tr>
      <w:tr>
        <w:trPr>
          <w:trHeight w:val="14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(протоколов)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др.</w:t>
            </w:r>
          </w:p>
        </w:tc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99-100 %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 врача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лечебной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99 %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8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ненадлежащего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ТД ККМФД МЗ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зкспертной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</w:p>
        </w:tc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влияние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состоя-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пациента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сячно,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надбавка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врач,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 врача</w:t>
            </w:r>
          </w:p>
        </w:tc>
      </w:tr>
      <w:tr>
        <w:trPr>
          <w:trHeight w:val="22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 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 более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*100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преды-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врач</w:t>
            </w:r>
          </w:p>
        </w:tc>
      </w:tr>
      <w:tr>
        <w:trPr>
          <w:trHeight w:val="3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(заместители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щих выше-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др.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замечаний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врач,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 врача</w:t>
            </w:r>
          </w:p>
        </w:tc>
      </w:tr>
      <w:tr>
        <w:trPr>
          <w:trHeight w:val="64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 внутри-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врач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 более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7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Критерии оценки деятельности заведующих отделениями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патологии </w:t>
      </w:r>
      <w:r>
        <w:rPr>
          <w:rFonts w:ascii="Times New Roman"/>
          <w:b/>
          <w:i w:val="false"/>
          <w:color w:val="000000"/>
          <w:sz w:val="28"/>
        </w:rPr>
        <w:t>беременности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2160"/>
        <w:gridCol w:w="2445"/>
        <w:gridCol w:w="2314"/>
        <w:gridCol w:w="2052"/>
        <w:gridCol w:w="978"/>
        <w:gridCol w:w="1570"/>
        <w:gridCol w:w="1965"/>
      </w:tblGrid>
      <w:tr>
        <w:trPr>
          <w:trHeight w:val="8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критериев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(балл)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надбавки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исполнители</w:t>
            </w:r>
          </w:p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870" w:hRule="atLeast"/>
        </w:trPr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стационаре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выбывшего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</w:t>
            </w:r>
          </w:p>
        </w:tc>
        <w:tc>
          <w:tcPr>
            <w:tcW w:w="2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стационаре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беременных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или =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врача, зав.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отд.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(протоколов)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комиссий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др.</w:t>
            </w:r>
          </w:p>
        </w:tc>
        <w:tc>
          <w:tcPr>
            <w:tcW w:w="2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беременных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99–100 %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99 %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санкции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беременных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зкспертной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</w:p>
        </w:tc>
        <w:tc>
          <w:tcPr>
            <w:tcW w:w="2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мед.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экспертной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выборке,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повлекшими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сячно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 более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Удельный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стационар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суток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отказов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стационар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суток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зации/число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"0"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необосно-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переливаний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фузий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трансфузий,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истории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необоснованно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переливаний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случаи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переливаний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фузии *100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"0"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Удельный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кесаревых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сечений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ванных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журнал.</w:t>
            </w:r>
          </w:p>
        </w:tc>
        <w:tc>
          <w:tcPr>
            <w:tcW w:w="2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Кесаревых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сечений/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запланиро-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ванных *100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20 %</w:t>
            </w:r>
          </w:p>
        </w:tc>
        <w:tc>
          <w:tcPr>
            <w:tcW w:w="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плановых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кесаревых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сечений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История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журнал.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экстренных/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кесаревых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сечений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1:4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антенаталь-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гибели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предотвра-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перинаталь-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потерь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выбывшего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История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</w:t>
            </w:r>
          </w:p>
        </w:tc>
        <w:tc>
          <w:tcPr>
            <w:tcW w:w="2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 более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предотвра-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смертности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выбывшего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</w:t>
            </w:r>
          </w:p>
        </w:tc>
        <w:tc>
          <w:tcPr>
            <w:tcW w:w="2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 более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0" w:hRule="atLeast"/>
        </w:trPr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ненадлежа-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ТД ККМФД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зкспертной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</w:p>
        </w:tc>
        <w:tc>
          <w:tcPr>
            <w:tcW w:w="2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случаев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выборке,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влияние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сячно,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надбавка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Незаплани-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зация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комиссии,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</w:p>
        </w:tc>
        <w:tc>
          <w:tcPr>
            <w:tcW w:w="2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дней**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 выписки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стационара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вследствие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того 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врача, зав.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отд.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случай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3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*100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сравнению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</w:t>
            </w:r>
          </w:p>
        </w:tc>
      </w:tr>
      <w:tr>
        <w:trPr>
          <w:trHeight w:val="1905" w:hRule="atLeast"/>
        </w:trPr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замечания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(зав. отде-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документации,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лечения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др.</w:t>
            </w:r>
          </w:p>
        </w:tc>
        <w:tc>
          <w:tcPr>
            <w:tcW w:w="2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замечаний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</w:p>
        </w:tc>
      </w:tr>
      <w:tr>
        <w:trPr>
          <w:trHeight w:val="19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рены &lt; 80 %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7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Критерии оценки деятельности врачей родильных отделений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организаций родовспоможения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2162"/>
        <w:gridCol w:w="2423"/>
        <w:gridCol w:w="2271"/>
        <w:gridCol w:w="2054"/>
        <w:gridCol w:w="1034"/>
        <w:gridCol w:w="1534"/>
        <w:gridCol w:w="1947"/>
      </w:tblGrid>
      <w:tr>
        <w:trPr>
          <w:trHeight w:val="8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критериев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(балл)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надбавки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исполнители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185" w:hRule="atLeast"/>
        </w:trPr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</w:t>
            </w:r>
          </w:p>
        </w:tc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записи родов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выбывшего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стационаре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или =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МО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врача, зав.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кесаревых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сечений</w:t>
            </w:r>
          </w:p>
        </w:tc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записи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вмешательств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стационаре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кесаревых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сечений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родивших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12 %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12%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интраопера-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кровоте-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соседних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вмешательств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стационаре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интраопера-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*100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1 %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1раз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1 %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кровоте-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инфек-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осложне-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с 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ноуносящими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последствиями</w:t>
            </w:r>
          </w:p>
        </w:tc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вмешательств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стационаре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*100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1 %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1 %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травматизма: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выворот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сочленения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(перечислен-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ных)/общее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 *100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0,5 %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родов,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родовой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живыми *100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0,5 %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интранаталь-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гибели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мертвыми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интранаталь-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гибели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мертвыми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*1000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</w:t>
            </w:r>
          </w:p>
        </w:tc>
      </w:tr>
      <w:tr>
        <w:trPr>
          <w:trHeight w:val="690" w:hRule="atLeast"/>
        </w:trPr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необоснованно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переливаний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фузий</w:t>
            </w:r>
          </w:p>
        </w:tc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трансфузий,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необоснованно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переливаний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переливаний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фузии *100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"0"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фузии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99 %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 более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умерших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родах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послеродовом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кровоте-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гестозы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родовой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травматизм</w:t>
            </w:r>
          </w:p>
        </w:tc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умерших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 *100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1 %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 более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</w:t>
            </w:r>
          </w:p>
        </w:tc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диагнозов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заболеванию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вие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сячно</w:t>
            </w:r>
          </w:p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кат.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*100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сравнению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65" w:hRule="atLeast"/>
        </w:trPr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лечения</w:t>
            </w:r>
          </w:p>
        </w:tc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комиссий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др.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замечаний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вие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врача, зав.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</w:t>
            </w:r>
          </w:p>
        </w:tc>
      </w:tr>
      <w:tr>
        <w:trPr>
          <w:trHeight w:val="24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 более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7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Критерии оценки деятельности врачей отделений патологии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беременности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2191"/>
        <w:gridCol w:w="2561"/>
        <w:gridCol w:w="2234"/>
        <w:gridCol w:w="1973"/>
        <w:gridCol w:w="1015"/>
        <w:gridCol w:w="1517"/>
        <w:gridCol w:w="1975"/>
      </w:tblGrid>
      <w:tr>
        <w:trPr>
          <w:trHeight w:val="81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критериев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(балл)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надбавки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исполнители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870" w:hRule="atLeast"/>
        </w:trPr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беременных</w:t>
            </w:r>
          </w:p>
        </w:tc>
        <w:tc>
          <w:tcPr>
            <w:tcW w:w="2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выбывшего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</w:t>
            </w:r>
          </w:p>
        </w:tc>
        <w:tc>
          <w:tcPr>
            <w:tcW w:w="2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койко-дней,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стационаре 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или =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1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зав. отд.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10" w:hRule="atLeast"/>
        </w:trPr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</w:t>
            </w:r>
          </w:p>
        </w:tc>
        <w:tc>
          <w:tcPr>
            <w:tcW w:w="2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выбывшего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</w:t>
            </w:r>
          </w:p>
        </w:tc>
        <w:tc>
          <w:tcPr>
            <w:tcW w:w="2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 97 %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1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97 %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(протоколов)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</w:t>
            </w:r>
          </w:p>
        </w:tc>
        <w:tc>
          <w:tcPr>
            <w:tcW w:w="2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Приказы,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комиссий и др.</w:t>
            </w:r>
          </w:p>
        </w:tc>
        <w:tc>
          <w:tcPr>
            <w:tcW w:w="2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– 100 %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1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99 %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45" w:hRule="atLeast"/>
        </w:trPr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санкции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беременных  </w:t>
            </w:r>
          </w:p>
        </w:tc>
        <w:tc>
          <w:tcPr>
            <w:tcW w:w="2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зкспертной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</w:p>
        </w:tc>
        <w:tc>
          <w:tcPr>
            <w:tcW w:w="2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случаев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выборке,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повлекшими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сячно</w:t>
            </w:r>
          </w:p>
        </w:tc>
        <w:tc>
          <w:tcPr>
            <w:tcW w:w="1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 более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случаев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дотвратимых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перинатальных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потерь</w:t>
            </w:r>
          </w:p>
        </w:tc>
        <w:tc>
          <w:tcPr>
            <w:tcW w:w="2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экспертной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</w:p>
        </w:tc>
        <w:tc>
          <w:tcPr>
            <w:tcW w:w="2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влияние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1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05" w:hRule="atLeast"/>
        </w:trPr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случаев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дотвратимой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смертности</w:t>
            </w:r>
          </w:p>
        </w:tc>
        <w:tc>
          <w:tcPr>
            <w:tcW w:w="2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экспертной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</w:p>
        </w:tc>
        <w:tc>
          <w:tcPr>
            <w:tcW w:w="2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выборке,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влияние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1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0" w:hRule="atLeast"/>
        </w:trPr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ненадлежащего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ТД ККМФД</w:t>
            </w:r>
          </w:p>
        </w:tc>
        <w:tc>
          <w:tcPr>
            <w:tcW w:w="2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экспертной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</w:p>
        </w:tc>
        <w:tc>
          <w:tcPr>
            <w:tcW w:w="2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влияние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сячно,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надбавка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</w:p>
        </w:tc>
        <w:tc>
          <w:tcPr>
            <w:tcW w:w="1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40" w:hRule="atLeast"/>
        </w:trPr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Незаплани-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</w:p>
        </w:tc>
        <w:tc>
          <w:tcPr>
            <w:tcW w:w="2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зам. 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</w:t>
            </w:r>
          </w:p>
        </w:tc>
        <w:tc>
          <w:tcPr>
            <w:tcW w:w="2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 **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вследствие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того 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твие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1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случай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90" w:hRule="atLeast"/>
        </w:trPr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2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2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жалоб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жалоб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*100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</w:t>
            </w:r>
          </w:p>
        </w:tc>
      </w:tr>
      <w:tr>
        <w:trPr>
          <w:trHeight w:val="12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 более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05" w:hRule="atLeast"/>
        </w:trPr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ведению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лечения</w:t>
            </w:r>
          </w:p>
        </w:tc>
        <w:tc>
          <w:tcPr>
            <w:tcW w:w="2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Приказы,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комиссий и др.</w:t>
            </w:r>
          </w:p>
        </w:tc>
        <w:tc>
          <w:tcPr>
            <w:tcW w:w="2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вие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1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</w:p>
        </w:tc>
      </w:tr>
      <w:tr>
        <w:trPr>
          <w:trHeight w:val="19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процессом</w:t>
            </w:r>
          </w:p>
        </w:tc>
        <w:tc>
          <w:tcPr>
            <w:tcW w:w="2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Анкетирование</w:t>
            </w:r>
          </w:p>
        </w:tc>
        <w:tc>
          <w:tcPr>
            <w:tcW w:w="2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анкет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врача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&lt;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сячно</w:t>
            </w:r>
          </w:p>
        </w:tc>
        <w:tc>
          <w:tcPr>
            <w:tcW w:w="1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80 %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7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Средний медперсонал родильных отделений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родовспоможения и размеры надбавок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стимулирующего характера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2204"/>
        <w:gridCol w:w="2508"/>
        <w:gridCol w:w="2122"/>
        <w:gridCol w:w="2021"/>
        <w:gridCol w:w="1068"/>
        <w:gridCol w:w="1535"/>
        <w:gridCol w:w="1962"/>
      </w:tblGrid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баллах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исполнители</w:t>
            </w:r>
          </w:p>
        </w:tc>
      </w:tr>
      <w:tr>
        <w:trPr>
          <w:trHeight w:val="30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документация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рительное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Гл. врач,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замечания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ТД КГСЭН,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эпидемиолога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 более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80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деонтологии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карточка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МО, устные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жалобы врачей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пациентов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Достаточный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(эффективно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психо-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климат)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сячно</w:t>
            </w:r>
          </w:p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</w:tc>
      </w:tr>
      <w:tr>
        <w:trPr>
          <w:trHeight w:val="13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(имеются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конфликты)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назначений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сячно</w:t>
            </w:r>
          </w:p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есть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осложнений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манипуляций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История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 лечебно-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манипуляций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сячно</w:t>
            </w:r>
          </w:p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есть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Удельный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 родовых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родовых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есть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разрывов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роженицы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записи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родов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разрывов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есть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сячно</w:t>
            </w:r>
          </w:p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 более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7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оплаты труда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медицинских работников</w:t>
      </w:r>
    </w:p>
    <w:bookmarkEnd w:id="39"/>
    <w:bookmarkStart w:name="z7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Женская консультация (заведующие)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2508"/>
        <w:gridCol w:w="2610"/>
        <w:gridCol w:w="1859"/>
        <w:gridCol w:w="1189"/>
        <w:gridCol w:w="1332"/>
        <w:gridCol w:w="1636"/>
        <w:gridCol w:w="2145"/>
      </w:tblGrid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критериев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формула расчета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(балл)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надбавки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исполнители</w:t>
            </w:r>
          </w:p>
        </w:tc>
      </w:tr>
      <w:tr>
        <w:trPr>
          <w:trHeight w:val="525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 посещений</w:t>
            </w:r>
          </w:p>
        </w:tc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пациента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запланиро-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сячно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врач,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99%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поступивших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 в срок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недель.</w:t>
            </w:r>
          </w:p>
        </w:tc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родильницы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 учете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врач,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90 %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45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акушерских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кровотечений;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гестозов;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абортов.</w:t>
            </w:r>
          </w:p>
        </w:tc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выбывшего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стационара;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Обменная карта.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число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врач,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</w:t>
            </w:r>
          </w:p>
        </w:tc>
      </w:tr>
      <w:tr>
        <w:trPr>
          <w:trHeight w:val="21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Антенатальная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гибель плода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беременной</w:t>
            </w:r>
          </w:p>
        </w:tc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выбывшего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стационара;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Обменная карта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антенаталь-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гибелью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5,0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врач,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8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(оценивается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результатам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внутри-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аудита)</w:t>
            </w:r>
          </w:p>
        </w:tc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ненадлежа-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некачествен-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сячно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врач,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35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Ультразвуковое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скрининговое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беременности</w:t>
            </w:r>
          </w:p>
        </w:tc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родильницы,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записи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ренгенологических,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ультразвуковых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компьютерно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-томографических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женщин,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3-х кратное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Ультразву-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-скрининго-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учете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врач,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</w:t>
            </w:r>
          </w:p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преждевременных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</w:t>
            </w:r>
          </w:p>
        </w:tc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выбывшего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стационара;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Обменная карта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врач,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 &gt;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(протоколам)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(клиническим</w:t>
            </w:r>
          </w:p>
        </w:tc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экспертиз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аудита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ненадлежащего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сячно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врач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 &gt;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35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абортов на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фертильного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возраста</w:t>
            </w:r>
          </w:p>
        </w:tc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Тенденции,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врач,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мики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карточка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МО, письменные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месяц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врач, заместители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квалифика-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кадрах годовая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и &gt;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врач,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50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абортов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фертильного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экстрагениталь-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пато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логией</w:t>
            </w:r>
          </w:p>
        </w:tc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прерывания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беременности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абортов/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фертильного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*100</w:t>
            </w:r>
          </w:p>
        </w:tc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врач,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8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Женская консультация (врачи)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2543"/>
        <w:gridCol w:w="2013"/>
        <w:gridCol w:w="2421"/>
        <w:gridCol w:w="1156"/>
        <w:gridCol w:w="1053"/>
        <w:gridCol w:w="1993"/>
        <w:gridCol w:w="2075"/>
      </w:tblGrid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критериев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(балл)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ценки,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надбавки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исполнители</w:t>
            </w:r>
          </w:p>
        </w:tc>
      </w:tr>
      <w:tr>
        <w:trPr>
          <w:trHeight w:val="615" w:hRule="atLeast"/>
        </w:trPr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посещений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пациента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запланиро-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100 %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 в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недель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родильницы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 учете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 90 %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90 %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60" w:hRule="atLeast"/>
        </w:trPr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акушерских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кровотечений;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гестозов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абортов.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выбывшего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карта;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</w:t>
            </w:r>
          </w:p>
        </w:tc>
      </w:tr>
      <w:tr>
        <w:trPr>
          <w:trHeight w:val="18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45" w:hRule="atLeast"/>
        </w:trPr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Антенатальная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гибель плода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беременной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выбывшего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антенаталь-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гибелью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плода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наблюдения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состоящих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 учете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пансерного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регулярно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наблюдению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 90%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полгода</w:t>
            </w:r>
          </w:p>
        </w:tc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90%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65" w:hRule="atLeast"/>
        </w:trPr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(оценивается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аудита)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документация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ненадлежащего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некачествен-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 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65" w:hRule="atLeast"/>
        </w:trPr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преждевремен-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родов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выбывшего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 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гестозов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(преэклампсия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эклампсия)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родильницы;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0" w:hRule="atLeast"/>
        </w:trPr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Выявляемость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(онко),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диагнозов.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запущенными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кологичес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</w:t>
            </w:r>
          </w:p>
        </w:tc>
      </w:tr>
      <w:tr>
        <w:trPr>
          <w:trHeight w:val="18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40" w:hRule="atLeast"/>
        </w:trPr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карточка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и более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8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Средний медперсонал женской консультации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2285"/>
        <w:gridCol w:w="2386"/>
        <w:gridCol w:w="2102"/>
        <w:gridCol w:w="1616"/>
        <w:gridCol w:w="1169"/>
        <w:gridCol w:w="1494"/>
        <w:gridCol w:w="2165"/>
      </w:tblGrid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критериев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(балла)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надбавки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исполнители</w:t>
            </w:r>
          </w:p>
        </w:tc>
      </w:tr>
      <w:tr>
        <w:trPr>
          <w:trHeight w:val="720" w:hRule="atLeast"/>
        </w:trPr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  <w:tc>
          <w:tcPr>
            <w:tcW w:w="2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документация</w:t>
            </w:r>
          </w:p>
        </w:tc>
        <w:tc>
          <w:tcPr>
            <w:tcW w:w="2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рительное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Гл. врач,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замечания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</w:t>
            </w:r>
          </w:p>
        </w:tc>
        <w:tc>
          <w:tcPr>
            <w:tcW w:w="2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Акты ТД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КГСЭН,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эпидемиолога</w:t>
            </w:r>
          </w:p>
        </w:tc>
        <w:tc>
          <w:tcPr>
            <w:tcW w:w="2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 более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80" w:hRule="atLeast"/>
        </w:trPr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деонтологии</w:t>
            </w:r>
          </w:p>
        </w:tc>
        <w:tc>
          <w:tcPr>
            <w:tcW w:w="2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карточка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МО, устные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жалобы врачей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пациентов</w:t>
            </w:r>
          </w:p>
        </w:tc>
        <w:tc>
          <w:tcPr>
            <w:tcW w:w="2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(эффек-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климат)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сячно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</w:tc>
      </w:tr>
      <w:tr>
        <w:trPr>
          <w:trHeight w:val="13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(имеются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конфликты)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назначений</w:t>
            </w:r>
          </w:p>
        </w:tc>
        <w:tc>
          <w:tcPr>
            <w:tcW w:w="2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</w:p>
        </w:tc>
        <w:tc>
          <w:tcPr>
            <w:tcW w:w="2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сячно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есть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осложнений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манипуляций</w:t>
            </w:r>
          </w:p>
        </w:tc>
        <w:tc>
          <w:tcPr>
            <w:tcW w:w="2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История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</w:p>
        </w:tc>
        <w:tc>
          <w:tcPr>
            <w:tcW w:w="2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манипуляций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сячно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есть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патронажем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(динамическим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беременных</w:t>
            </w:r>
          </w:p>
        </w:tc>
        <w:tc>
          <w:tcPr>
            <w:tcW w:w="2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родильницы;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Обменная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</w:p>
        </w:tc>
        <w:tc>
          <w:tcPr>
            <w:tcW w:w="2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патронажу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(динамическом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наблюдению)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99 - 100 %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99 %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патронажем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2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2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патронажу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(динамическому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наблюдению).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– 100 %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90 %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2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карточка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2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сячно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 более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8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оплаты труда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медицинских работников</w:t>
      </w:r>
    </w:p>
    <w:bookmarkEnd w:id="43"/>
    <w:bookmarkStart w:name="z8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Критерии оценки деятельности заведующих детских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отделений и </w:t>
      </w:r>
      <w:r>
        <w:rPr>
          <w:rFonts w:ascii="Times New Roman"/>
          <w:b/>
          <w:i w:val="false"/>
          <w:color w:val="000000"/>
          <w:sz w:val="28"/>
        </w:rPr>
        <w:t>патологии новорожденных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2739"/>
        <w:gridCol w:w="2480"/>
        <w:gridCol w:w="1853"/>
        <w:gridCol w:w="1312"/>
        <w:gridCol w:w="1225"/>
        <w:gridCol w:w="1637"/>
        <w:gridCol w:w="2071"/>
      </w:tblGrid>
      <w:tr>
        <w:trPr>
          <w:trHeight w:val="81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критериев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(балл)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оценки,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надбавки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исполнители</w:t>
            </w:r>
          </w:p>
        </w:tc>
      </w:tr>
      <w:tr>
        <w:trPr>
          <w:trHeight w:val="2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60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объемов)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выбывшего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 в %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99-100%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</w:t>
            </w:r>
          </w:p>
        </w:tc>
      </w:tr>
      <w:tr>
        <w:trPr>
          <w:trHeight w:val="15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99 %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5 %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более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5 %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неонатальная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смертность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умерших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неонаталь-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живыми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&gt;2,0%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патолого-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анатомичес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Случаи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тия)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сячно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кат.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случай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99-100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гл. врача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99 %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ненадлежащего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внешнего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влияние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сячно,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надбавка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вследствие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влияния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(несоблюдение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санэпидрежима)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сячно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врач,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</w:p>
        </w:tc>
      </w:tr>
      <w:tr>
        <w:trPr>
          <w:trHeight w:val="14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жалобы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посетителей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граждан.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жалоб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ствие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65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лечения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Приказы,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комиссий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др.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ствие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</w:p>
        </w:tc>
      </w:tr>
      <w:tr>
        <w:trPr>
          <w:trHeight w:val="16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проверок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сячно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лечебной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неонатальным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скринингом 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охвата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95 %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лечебной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8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Критерии оценки деятельности врачей отделений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патологии</w:t>
      </w:r>
      <w:r>
        <w:rPr>
          <w:rFonts w:ascii="Times New Roman"/>
          <w:b/>
          <w:i w:val="false"/>
          <w:color w:val="000000"/>
          <w:sz w:val="28"/>
        </w:rPr>
        <w:t xml:space="preserve"> новорожденных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2853"/>
        <w:gridCol w:w="2242"/>
        <w:gridCol w:w="2132"/>
        <w:gridCol w:w="1608"/>
        <w:gridCol w:w="1019"/>
        <w:gridCol w:w="1500"/>
        <w:gridCol w:w="2090"/>
      </w:tblGrid>
      <w:tr>
        <w:trPr>
          <w:trHeight w:val="81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критериев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змерения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(балл)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надбавки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исполнители</w:t>
            </w:r>
          </w:p>
        </w:tc>
      </w:tr>
      <w:tr>
        <w:trPr>
          <w:trHeight w:val="2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140" w:hRule="atLeast"/>
        </w:trPr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пролечен-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объемов)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выбывшего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нагрузки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99%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 более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неонатальная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смертность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ворожденного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умерших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неонаталь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 более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клинического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ворожденного,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диагнозов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вие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вскрытия)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сячно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кат.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случай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25" w:hRule="atLeast"/>
        </w:trPr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заболеваемость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выбывшего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сячно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Частота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развилось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выбывшего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осложнений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пролечен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сячно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 &gt;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(протоколов)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пролечен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сячно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гл. врача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ненадлежащего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внешнего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случаев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выборке,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влияние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сячно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 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жалобы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посетителей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граждан.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вие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сячно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 более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лечения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Приказы,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замечаний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вие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</w:p>
        </w:tc>
      </w:tr>
    </w:tbl>
    <w:bookmarkStart w:name="z8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Критерии оценки деятельности заведующих детских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отделений стационаров (не хирургического профиля)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2463"/>
        <w:gridCol w:w="2398"/>
        <w:gridCol w:w="1939"/>
        <w:gridCol w:w="1632"/>
        <w:gridCol w:w="867"/>
        <w:gridCol w:w="1764"/>
        <w:gridCol w:w="2378"/>
      </w:tblGrid>
      <w:tr>
        <w:trPr>
          <w:trHeight w:val="8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критериев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(балл)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надбавки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исполнители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70" w:hRule="atLeast"/>
        </w:trPr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объемов)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выбывшего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</w:t>
            </w:r>
          </w:p>
        </w:tc>
        <w:tc>
          <w:tcPr>
            <w:tcW w:w="1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(нагрузка)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98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70" w:hRule="atLeast"/>
        </w:trPr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стационаре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выбывшего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профилю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коек</w:t>
            </w:r>
          </w:p>
        </w:tc>
        <w:tc>
          <w:tcPr>
            <w:tcW w:w="1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койко-дней,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числен-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или =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Исходы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выбывшего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</w:t>
            </w:r>
          </w:p>
        </w:tc>
        <w:tc>
          <w:tcPr>
            <w:tcW w:w="1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94,9 %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94,9%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955" w:hRule="atLeast"/>
        </w:trPr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развилось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выбывшего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внешнего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</w:t>
            </w:r>
          </w:p>
        </w:tc>
        <w:tc>
          <w:tcPr>
            <w:tcW w:w="1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осложнений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сячно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 &gt;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70" w:hRule="atLeast"/>
        </w:trPr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летальность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выбывшего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</w:t>
            </w:r>
          </w:p>
        </w:tc>
        <w:tc>
          <w:tcPr>
            <w:tcW w:w="1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умерших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0,2 %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&gt;0,2 %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патолого-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1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заболеванию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вскрытия)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сячно,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надбавка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кат.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(протоколов)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</w:p>
        </w:tc>
        <w:tc>
          <w:tcPr>
            <w:tcW w:w="1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99-100 %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99 %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35" w:hRule="atLeast"/>
        </w:trPr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ненадлежащего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</w:p>
        </w:tc>
        <w:tc>
          <w:tcPr>
            <w:tcW w:w="1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влияние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сячно,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надбавка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врач,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 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Незапланиро-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госпитализация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</w:t>
            </w:r>
          </w:p>
        </w:tc>
        <w:tc>
          <w:tcPr>
            <w:tcW w:w="1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вследствие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вие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случай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&gt;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95" w:hRule="atLeast"/>
        </w:trPr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ким процессом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Анкеты</w:t>
            </w:r>
          </w:p>
        </w:tc>
        <w:tc>
          <w:tcPr>
            <w:tcW w:w="1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&lt; 70 %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отделении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&lt; 80 %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ворены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80 %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пациентов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родственников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посетителей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больницы.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граждан.</w:t>
            </w:r>
          </w:p>
        </w:tc>
        <w:tc>
          <w:tcPr>
            <w:tcW w:w="1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жалоб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вие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врач,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 более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(заместители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врач)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контроли-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комиссий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др.</w:t>
            </w:r>
          </w:p>
        </w:tc>
        <w:tc>
          <w:tcPr>
            <w:tcW w:w="1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замечаний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вие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врач,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</w:p>
        </w:tc>
      </w:tr>
      <w:tr>
        <w:trPr>
          <w:trHeight w:val="3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 более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8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Критерии оценки деятельности врачей детских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стационаров нехирургического профиля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2423"/>
        <w:gridCol w:w="2446"/>
        <w:gridCol w:w="2007"/>
        <w:gridCol w:w="1657"/>
        <w:gridCol w:w="956"/>
        <w:gridCol w:w="1482"/>
        <w:gridCol w:w="2338"/>
      </w:tblGrid>
      <w:tr>
        <w:trPr>
          <w:trHeight w:val="8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критериев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(балл)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надбавки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исполнители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810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койки</w:t>
            </w:r>
          </w:p>
        </w:tc>
        <w:tc>
          <w:tcPr>
            <w:tcW w:w="2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выбывшего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</w:t>
            </w:r>
          </w:p>
        </w:tc>
        <w:tc>
          <w:tcPr>
            <w:tcW w:w="2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или =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2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&gt;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</w:t>
            </w:r>
          </w:p>
        </w:tc>
        <w:tc>
          <w:tcPr>
            <w:tcW w:w="2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выбывшего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</w:t>
            </w:r>
          </w:p>
        </w:tc>
        <w:tc>
          <w:tcPr>
            <w:tcW w:w="2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94,9 % и &gt;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</w:p>
        </w:tc>
        <w:tc>
          <w:tcPr>
            <w:tcW w:w="2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94,9 %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30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</w:p>
        </w:tc>
        <w:tc>
          <w:tcPr>
            <w:tcW w:w="2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выбывшего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</w:t>
            </w:r>
          </w:p>
        </w:tc>
        <w:tc>
          <w:tcPr>
            <w:tcW w:w="2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переведен-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пациентов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сячно</w:t>
            </w:r>
          </w:p>
        </w:tc>
        <w:tc>
          <w:tcPr>
            <w:tcW w:w="2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врача, зав.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</w:t>
            </w:r>
          </w:p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 более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</w:p>
        </w:tc>
        <w:tc>
          <w:tcPr>
            <w:tcW w:w="2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аудита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конференции</w:t>
            </w:r>
          </w:p>
        </w:tc>
        <w:tc>
          <w:tcPr>
            <w:tcW w:w="2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предотвра-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вие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сячно</w:t>
            </w:r>
          </w:p>
        </w:tc>
        <w:tc>
          <w:tcPr>
            <w:tcW w:w="2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случай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патолого-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</w:t>
            </w:r>
          </w:p>
        </w:tc>
        <w:tc>
          <w:tcPr>
            <w:tcW w:w="2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2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заболеванию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вскрытия)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сячно,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надбавка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</w:p>
        </w:tc>
        <w:tc>
          <w:tcPr>
            <w:tcW w:w="2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(протоколов)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</w:t>
            </w:r>
          </w:p>
        </w:tc>
        <w:tc>
          <w:tcPr>
            <w:tcW w:w="2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</w:p>
        </w:tc>
        <w:tc>
          <w:tcPr>
            <w:tcW w:w="2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99-100 %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2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99 %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ненадлежащего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внешнего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</w:t>
            </w:r>
          </w:p>
        </w:tc>
        <w:tc>
          <w:tcPr>
            <w:tcW w:w="2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</w:p>
        </w:tc>
        <w:tc>
          <w:tcPr>
            <w:tcW w:w="2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влияние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пациента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сячно,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надбавка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</w:p>
        </w:tc>
        <w:tc>
          <w:tcPr>
            <w:tcW w:w="2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врач,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 &gt;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Незапланиро-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</w:p>
        </w:tc>
        <w:tc>
          <w:tcPr>
            <w:tcW w:w="2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</w:t>
            </w:r>
          </w:p>
        </w:tc>
        <w:tc>
          <w:tcPr>
            <w:tcW w:w="2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дней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вследствие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либо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вие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2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случай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10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</w:t>
            </w:r>
          </w:p>
        </w:tc>
        <w:tc>
          <w:tcPr>
            <w:tcW w:w="2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утвержден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</w:t>
            </w:r>
          </w:p>
        </w:tc>
        <w:tc>
          <w:tcPr>
            <w:tcW w:w="2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внедрения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внедрения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2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вие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родственников</w:t>
            </w:r>
          </w:p>
        </w:tc>
        <w:tc>
          <w:tcPr>
            <w:tcW w:w="2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посетителей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граждан.</w:t>
            </w:r>
          </w:p>
        </w:tc>
        <w:tc>
          <w:tcPr>
            <w:tcW w:w="2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жалоб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вие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2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врач,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 более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(зав. отделе-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документации, а также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лечения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комиссий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др.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замечаний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вие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</w:p>
        </w:tc>
      </w:tr>
    </w:tbl>
    <w:bookmarkStart w:name="z8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Критерии оценки деятельности заведующих детских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отделений стационаров (хирургического профиля)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2618"/>
        <w:gridCol w:w="2727"/>
        <w:gridCol w:w="2049"/>
        <w:gridCol w:w="1502"/>
        <w:gridCol w:w="955"/>
        <w:gridCol w:w="1436"/>
        <w:gridCol w:w="1963"/>
      </w:tblGrid>
      <w:tr>
        <w:trPr>
          <w:trHeight w:val="8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критериев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(балл)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надбавки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исполнители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7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объемов)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коечного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стационару,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профилю коек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(нагрузка)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более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98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7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стационаре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койко-дней,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стационаре к числен-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или =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развилось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экспертизы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осложнений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сячно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 &gt;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активность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месяц,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 врача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лечебной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опериро-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57 %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ционная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месяц,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 врача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лечебной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проопери-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1 %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7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летальность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умерших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0,2 %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 0,2 %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патолого-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заболеванию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вие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вскрытия)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сячно,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надбавка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кат.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(протоколов)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99 %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15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ненадлежащего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экспертной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случаев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влияние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пациента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сячно,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надбавка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врач,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 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95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ким процессом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Анкеты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&lt; 70 %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отделении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&lt; 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удов-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рены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80 %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пациентов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родственников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посетителей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граждан.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жалоб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вие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врач,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(заместители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ролирую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Приказы,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комиссий и др.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замечаний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вие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врач,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</w:p>
        </w:tc>
      </w:tr>
      <w:tr>
        <w:trPr>
          <w:trHeight w:val="3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8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Критерии оценки деятельности врачей детских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стационаров хирургического профиля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2609"/>
        <w:gridCol w:w="2610"/>
        <w:gridCol w:w="2195"/>
        <w:gridCol w:w="1454"/>
        <w:gridCol w:w="1104"/>
        <w:gridCol w:w="1258"/>
        <w:gridCol w:w="2022"/>
      </w:tblGrid>
      <w:tr>
        <w:trPr>
          <w:trHeight w:val="8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критериев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(балл)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надбавки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исполнители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9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</w:t>
            </w:r>
          </w:p>
        </w:tc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выбывшего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</w:t>
            </w:r>
          </w:p>
        </w:tc>
        <w:tc>
          <w:tcPr>
            <w:tcW w:w="2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случаев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94,9 %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&gt;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94,9 %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активность</w:t>
            </w:r>
          </w:p>
        </w:tc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месяц,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 врача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лечебной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</w:t>
            </w:r>
          </w:p>
        </w:tc>
        <w:tc>
          <w:tcPr>
            <w:tcW w:w="2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оперирован-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больных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57 %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ционная</w:t>
            </w:r>
          </w:p>
        </w:tc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месяц,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 врача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лечебной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</w:t>
            </w:r>
          </w:p>
        </w:tc>
        <w:tc>
          <w:tcPr>
            <w:tcW w:w="2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проопери-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1 %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</w:p>
        </w:tc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конференции</w:t>
            </w:r>
          </w:p>
        </w:tc>
        <w:tc>
          <w:tcPr>
            <w:tcW w:w="2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предотвра-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вие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сячно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случай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патолого-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</w:t>
            </w:r>
          </w:p>
        </w:tc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2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заболеванию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вие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тия)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сячно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кат.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(протоколов)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</w:t>
            </w:r>
          </w:p>
        </w:tc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</w:p>
        </w:tc>
        <w:tc>
          <w:tcPr>
            <w:tcW w:w="2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99 %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ненадлежащего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</w:t>
            </w:r>
          </w:p>
        </w:tc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зкспертной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</w:p>
        </w:tc>
        <w:tc>
          <w:tcPr>
            <w:tcW w:w="2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случаев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влияние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пациента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сячно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врач,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случай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1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 процесс</w:t>
            </w:r>
          </w:p>
        </w:tc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внедрения,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 врача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лечебной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</w:t>
            </w:r>
          </w:p>
        </w:tc>
        <w:tc>
          <w:tcPr>
            <w:tcW w:w="2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внедрения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вие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пациентов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родственников</w:t>
            </w:r>
          </w:p>
        </w:tc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посетителей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граждан.</w:t>
            </w:r>
          </w:p>
        </w:tc>
        <w:tc>
          <w:tcPr>
            <w:tcW w:w="2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ствие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врач,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врач)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контроли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Приказы,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комиссий и др.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замечаний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ствие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</w:p>
        </w:tc>
      </w:tr>
    </w:tbl>
    <w:bookmarkStart w:name="z9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оплаты труда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медицинских работников</w:t>
      </w:r>
    </w:p>
    <w:bookmarkEnd w:id="50"/>
    <w:bookmarkStart w:name="z9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Заведующие детскими отделениями в поликлинике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2763"/>
        <w:gridCol w:w="2702"/>
        <w:gridCol w:w="2295"/>
        <w:gridCol w:w="1378"/>
        <w:gridCol w:w="1052"/>
        <w:gridCol w:w="1338"/>
        <w:gridCol w:w="1890"/>
      </w:tblGrid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баллах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исполнители</w:t>
            </w:r>
          </w:p>
        </w:tc>
      </w:tr>
      <w:tr>
        <w:trPr>
          <w:trHeight w:val="525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неонатальным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скринингом</w:t>
            </w:r>
          </w:p>
        </w:tc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 90 %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100 %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05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прививками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Националь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прививок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95 %)</w:t>
            </w:r>
          </w:p>
        </w:tc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прививок;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прививок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охваченных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населения,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95-96 %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&lt; 95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Охват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наблюдением</w:t>
            </w:r>
          </w:p>
        </w:tc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профосмотров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до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95 %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жизни,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грудном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вскармливании</w:t>
            </w:r>
          </w:p>
        </w:tc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грудных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до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грудном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вскармливании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до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мес.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70 %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70 %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35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года)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</w:t>
            </w:r>
          </w:p>
        </w:tc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УЗ 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гг.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умерших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дому,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сячно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 более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70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осмотрами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</w:p>
        </w:tc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ребенка,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формы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детей 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осмотрам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&lt;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95 %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нозологическим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формам</w:t>
            </w:r>
          </w:p>
        </w:tc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онтрольная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охваченных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нозологи-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формам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полгода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90%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25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в 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ГОБМП *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необоснованно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рецептов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сячно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</w:t>
            </w:r>
          </w:p>
        </w:tc>
      </w:tr>
      <w:tr>
        <w:trPr>
          <w:trHeight w:val="14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здоровья</w:t>
            </w:r>
          </w:p>
        </w:tc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открытии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ребенка,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(&lt;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школ)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35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жалоб,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пациентов</w:t>
            </w:r>
          </w:p>
        </w:tc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граждан, учетная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карточка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МО, письменные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Абсолютное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жалоб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80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дому</w:t>
            </w:r>
          </w:p>
        </w:tc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стацио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дому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 &gt;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10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документация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внешнего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комиссией</w:t>
            </w:r>
          </w:p>
        </w:tc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детей. Полнота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охвата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зафиксиро-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100 %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 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Астана,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9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* ГОБМП – гарантированный объем бесплатной медицинской помощи</w:t>
      </w:r>
    </w:p>
    <w:bookmarkEnd w:id="52"/>
    <w:bookmarkStart w:name="z9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Участковые педиатры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2768"/>
        <w:gridCol w:w="2626"/>
        <w:gridCol w:w="2342"/>
        <w:gridCol w:w="1431"/>
        <w:gridCol w:w="1046"/>
        <w:gridCol w:w="1330"/>
        <w:gridCol w:w="1838"/>
      </w:tblGrid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баллах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исполнители</w:t>
            </w:r>
          </w:p>
        </w:tc>
      </w:tr>
      <w:tr>
        <w:trPr>
          <w:trHeight w:val="1560" w:hRule="atLeast"/>
        </w:trPr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Полнота охвата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кими прививками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Национальным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прививок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95 %)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прививок;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история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прививок</w:t>
            </w:r>
          </w:p>
        </w:tc>
        <w:tc>
          <w:tcPr>
            <w:tcW w:w="2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охваченных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населения,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95-100 %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ТД КГСЭН</w:t>
            </w:r>
          </w:p>
        </w:tc>
      </w:tr>
      <w:tr>
        <w:trPr>
          <w:trHeight w:val="15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&lt; 95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Охват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патронажем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жизни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История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</w:p>
        </w:tc>
        <w:tc>
          <w:tcPr>
            <w:tcW w:w="2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патронажем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жизни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сячно</w:t>
            </w:r>
          </w:p>
        </w:tc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наблюдением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новорожденного </w:t>
            </w:r>
          </w:p>
        </w:tc>
        <w:tc>
          <w:tcPr>
            <w:tcW w:w="2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профосмотров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года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95 %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жизни,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вскармливании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Итория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</w:p>
        </w:tc>
        <w:tc>
          <w:tcPr>
            <w:tcW w:w="2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грудных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до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грудном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вскармлива-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нии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до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мес.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70 %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70 %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0" w:hRule="atLeast"/>
        </w:trPr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Смертность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дому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 до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причины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комиссией</w:t>
            </w:r>
          </w:p>
        </w:tc>
        <w:tc>
          <w:tcPr>
            <w:tcW w:w="2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умерших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дому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сячно</w:t>
            </w:r>
          </w:p>
        </w:tc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</w:t>
            </w:r>
          </w:p>
        </w:tc>
      </w:tr>
      <w:tr>
        <w:trPr>
          <w:trHeight w:val="13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55" w:hRule="atLeast"/>
        </w:trPr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Полнота охвата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кими осмотрами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История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</w:t>
            </w:r>
          </w:p>
        </w:tc>
        <w:tc>
          <w:tcPr>
            <w:tcW w:w="2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детей 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осмотрам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&lt; 95 %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95 %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Полнота охвата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нозологическим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формам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онтрольная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2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% охваченных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наблюдению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полгода</w:t>
            </w:r>
          </w:p>
        </w:tc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90 %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05" w:hRule="atLeast"/>
        </w:trPr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в 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ч. льготным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история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новорожденного </w:t>
            </w:r>
          </w:p>
        </w:tc>
        <w:tc>
          <w:tcPr>
            <w:tcW w:w="2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необосно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рецептов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</w:t>
            </w:r>
          </w:p>
        </w:tc>
      </w:tr>
      <w:tr>
        <w:trPr>
          <w:trHeight w:val="16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70" w:hRule="atLeast"/>
        </w:trPr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нарушением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пациентов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карточка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2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45" w:hRule="atLeast"/>
        </w:trPr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этапов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</w:p>
        </w:tc>
        <w:tc>
          <w:tcPr>
            <w:tcW w:w="2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стационар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20" w:hRule="atLeast"/>
        </w:trPr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педиатричес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история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</w:t>
            </w:r>
          </w:p>
        </w:tc>
        <w:tc>
          <w:tcPr>
            <w:tcW w:w="2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внешнего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замечаний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татки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20" w:hRule="atLeast"/>
        </w:trPr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Своевремен-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скрининга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целью выявления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раннего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возраста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</w:t>
            </w:r>
          </w:p>
        </w:tc>
        <w:tc>
          <w:tcPr>
            <w:tcW w:w="2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зафиксиро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20" w:hRule="atLeast"/>
        </w:trPr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Своевремен-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комиссию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</w:t>
            </w:r>
          </w:p>
        </w:tc>
        <w:tc>
          <w:tcPr>
            <w:tcW w:w="2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зафиксиро-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9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Средний медперсонал детской поликлиники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2576"/>
        <w:gridCol w:w="2434"/>
        <w:gridCol w:w="2170"/>
        <w:gridCol w:w="1722"/>
        <w:gridCol w:w="1071"/>
        <w:gridCol w:w="1315"/>
        <w:gridCol w:w="1988"/>
      </w:tblGrid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баллах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исполнители</w:t>
            </w:r>
          </w:p>
        </w:tc>
      </w:tr>
      <w:tr>
        <w:trPr>
          <w:trHeight w:val="525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рительное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замечания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и норм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ТД КГСЭН,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 более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35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этики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деонтологии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карточка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МО, письменные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медперсонала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значимость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(эффек-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психо-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климат)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сячно</w:t>
            </w:r>
          </w:p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(имеются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конфликты)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назначений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манипуля-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ций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сячно</w:t>
            </w:r>
          </w:p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есть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патронажем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(динамическим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до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Тетрадь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(патронажной)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(акушерки);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патронажу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(динами-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наблюдению)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патронажем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Тетрадь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(патронажной)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(акушерки)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тации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95 %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детей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Тетрадь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(патронажной)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(акушерки)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охваченных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наблюдению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90 %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45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карточка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МО, письменные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 более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9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оплаты труда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медицинских работников</w:t>
      </w:r>
    </w:p>
    <w:bookmarkEnd w:id="55"/>
    <w:bookmarkStart w:name="z9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Руководители домов ребенка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2613"/>
        <w:gridCol w:w="2491"/>
        <w:gridCol w:w="2410"/>
        <w:gridCol w:w="1394"/>
        <w:gridCol w:w="1029"/>
        <w:gridCol w:w="1049"/>
        <w:gridCol w:w="2331"/>
      </w:tblGrid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баллах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исполнители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прививками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прививок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(показатель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98 %)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охваченных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прививок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(форма),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профпрививок,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98-100 %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 областей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Астана,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Вспышечная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заболеваемость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извещение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сячно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 областей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Астана,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Смертность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в доме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года)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умерших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сячно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 областей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Астана,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домов ребенка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воспитывающе-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гося в доме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ребенка.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&lt; 10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 областей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Астана,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медико-педа-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комиссией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карте ребенка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100 %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 областей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Астана,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питанием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нормативами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ствует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 областей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Астана,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Охват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детей-инвали-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воспитывающе-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гося в доме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 областей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Астана,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препаратами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ствует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 областей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Астана,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детей 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осмотров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ким осмотрам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воспитывающе-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гося в доме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&lt; 95 %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 областей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 областей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травматизма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ребенка,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ситуаций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вие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 областей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стороны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жалобы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 областей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ребенка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замечаний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 областей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проверке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службой ТД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КГСЭН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проверок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 областей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</w:t>
            </w:r>
          </w:p>
        </w:tc>
      </w:tr>
    </w:tbl>
    <w:bookmarkStart w:name="z9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Врачи домов ребенка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2641"/>
        <w:gridCol w:w="2845"/>
        <w:gridCol w:w="2723"/>
        <w:gridCol w:w="1194"/>
        <w:gridCol w:w="1011"/>
        <w:gridCol w:w="1134"/>
        <w:gridCol w:w="1767"/>
      </w:tblGrid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баллах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исполнители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ребенка,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воспитывающегося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доме ребенка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98-100 %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 облас-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тей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прививками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прививок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охваченных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прививок,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профпрививок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98-100 %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 облас-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тей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в доме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года)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Отношение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умерших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ребенка,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воспитывающегося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доме ребенка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сячно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 облас-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тей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Охват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детей-инвали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ребенка,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воспитывающегося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доме ребенка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 облас-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тей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осмотрами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детей 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вующего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подлежащих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филакти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осмотрам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ребенка,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воспитывающегося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доме ребенка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&lt;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 облас-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тей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детей,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выздоровлении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детей,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наблюдением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ребенка,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воспитывающегося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доме ребенка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45 %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 облас-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тей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травматизма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ребенка,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ситуаций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вие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 облас-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тей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прикормов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нормативами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ребенка,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воспитывающегося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доме ребенка,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для записи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ребенка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ствует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Соблюдение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этапов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консультацию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детей,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 госпитали-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ребенка,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воспитывающегося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доме ребенка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внешнего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том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эпикризов)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ребенка,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воспитывающегося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доме ребенка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тально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</w:t>
            </w:r>
          </w:p>
        </w:tc>
      </w:tr>
    </w:tbl>
    <w:bookmarkStart w:name="z9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Средний медперсонал домов ребенка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2105"/>
        <w:gridCol w:w="2207"/>
        <w:gridCol w:w="2288"/>
        <w:gridCol w:w="1476"/>
        <w:gridCol w:w="1374"/>
        <w:gridCol w:w="1557"/>
        <w:gridCol w:w="2310"/>
      </w:tblGrid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баллах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исполнители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документация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Гл. врач,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врач, старшая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ТД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КГСЭН,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Гл. врач,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врач, старшая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уходу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детьми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МО, устные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врачей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сячно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сячно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Врач, старшая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осложнений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манипуляций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лечебно-диаг-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манипуляций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воспитывающе-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гося в доме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сячно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Гл. врач,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доврачебной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доврачебной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воспитывающе-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гося в доме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Врач, старшая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травматизма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воспитывающе-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гося в доме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врач,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взысканий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взысканий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сячно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Гл. врач,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</w:tc>
      </w:tr>
    </w:tbl>
    <w:bookmarkStart w:name="z9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16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оплаты труда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медицинских работников</w:t>
      </w:r>
    </w:p>
    <w:bookmarkEnd w:id="59"/>
    <w:bookmarkStart w:name="z10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 </w:t>
      </w:r>
      <w:r>
        <w:rPr>
          <w:rFonts w:ascii="Times New Roman"/>
          <w:b/>
          <w:i w:val="false"/>
          <w:color w:val="000000"/>
          <w:sz w:val="28"/>
        </w:rPr>
        <w:t>Критерии оценки деятельности персонала медицинских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пунктов и фельдшерско-акушерских пунктов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2033"/>
        <w:gridCol w:w="1973"/>
        <w:gridCol w:w="2133"/>
        <w:gridCol w:w="1273"/>
        <w:gridCol w:w="1153"/>
        <w:gridCol w:w="1293"/>
        <w:gridCol w:w="213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баллах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исполнители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1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вакцинацией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прививок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охваченных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планом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поликлиникой</w:t>
            </w:r>
          </w:p>
        </w:tc>
      </w:tr>
      <w:tr>
        <w:trPr>
          <w:trHeight w:val="11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замечаний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твие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поликлиникой</w:t>
            </w:r>
          </w:p>
        </w:tc>
      </w:tr>
      <w:tr>
        <w:trPr>
          <w:trHeight w:val="11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ческой целью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посещений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врач,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зам. 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деонтологии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 МО,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совещаний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Абсолютное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жалоб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замечаний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водства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поликлиникой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ведению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комиссий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замечаний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твие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поликлиникой</w:t>
            </w:r>
          </w:p>
        </w:tc>
      </w:tr>
      <w:tr>
        <w:trPr>
          <w:trHeight w:val="12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режима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ТД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КГСЭН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твие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поликлиникой</w:t>
            </w:r>
          </w:p>
        </w:tc>
      </w:tr>
      <w:tr>
        <w:trPr>
          <w:trHeight w:val="14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патронажем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(динамическим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(патронажной)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(акушерки)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патронажу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(динамическом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наблюдению)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99-100 %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амбулаторией</w:t>
            </w:r>
          </w:p>
        </w:tc>
      </w:tr>
    </w:tbl>
    <w:bookmarkStart w:name="z10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17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оплаты труда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медицинских работников</w:t>
      </w:r>
    </w:p>
    <w:bookmarkEnd w:id="61"/>
    <w:bookmarkStart w:name="z10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62"/>
    <w:bookmarkStart w:name="z10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Лист оценки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673"/>
        <w:gridCol w:w="3173"/>
        <w:gridCol w:w="2213"/>
        <w:gridCol w:w="323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размеру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