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f654" w14:textId="8d5f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18 августа 2004 года № 632 "Об утверждении санитарно-эпидемиологических правил и норм"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марта 2010 года № 194. Зарегистрирован в Министерстве юстиции Республики Казахстан 19 апреля 2010 года № 6180. Утратил силу приказом Министра здравоохранения Республики Казахстан от 28 июля 2010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сфере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18 августа 2004 года № 632 "Об утверждении санитарно-эпидемиологических правил и норм" (зарегистрирован в Реестре государственной регистрации нормативных правовых актов под № 3074, опубликован в Бюллетене нормативных правовых актов Республики Казахстан в октябре 2005 г., № 19, ст. 181),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нормах "Санитарно-эпидемиологические требования к содержанию и эксплуатации парикмахерских, косметических кабинетов, салонов и  центров красоты",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"и центров", ", центр", "и центры", "и центрах" исключить, а также слова "косметических кабинетов", "косметический кабинет", "косметические кабинеты", "косметического кабинета" заменить словами cоответственно "косметологических центров", "косметологический центр", "косметологические центры", "косметологического центра";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косметологические процедуры - мероприятия, применяемые с целью лечения и профилактики заболеваний, сопровождающихся косметическими дефектами, а также для предупреждения старения кожи и выпадения волос, выполняемые врачом - дерматокосметологом, а некоторые из них медицинской сестрой по назначению врача и под его наблюдением и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косметические процедуры - мероприятия, применяемые с целью личной гигиены и коррекции косметических недостатков средствами декоративной косметики;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косметологические средства - средства, предназначенные для лечения, профилактики и коррекции дефектов кожи, вызванных заболеваниями, врожденными, приобретенными или возрастными изменениями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косметические средства (косметика) - средства, предназначенные для личной гигиены и украшения (улучшения) внешнего облика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косметологический центр - объект, оказывающий косметические и косметологические услуги, организованный в учреждениях коммунально-бытового назначения, в спортивно-оздоровительных и лечебно-профилактических учреждениях.";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"подвальных" дополнить словами "и полуподвальных";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Емкости с рабочими растворами моющих, дезинфицирующих и стерилизующих средств должны быть снабжены крышками, иметь четкие надписи с указанием названия средства, его концентрации, назначения, даты приготовления, предельного срока годности. Для готовых к применению средств указывают название средства и назначение; при наличии разрешения многократного использования средства, кроме того, указывают дату начала 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35-2. Уборка и дезинфекция в помещениях, где осуществляют стерильные косметологические процедуры,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"Санитарно-эпидемиологических требований к больничным организациям (отделениям) хирургического профиля", утвержденными приказом и.о. Министра здравоохранения Республики Казахстан от 18 августа 2004 года № 630, зарегистрированного в Реестре государственной регистрации нормативных правовых актов Республики Казахстан 18 сентября 2004 года под № 3075.";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На каждое рабочее место предусматриваются одноразовый инструментарий, который подлежит утилизации или 3 комплекта инструментария многократного применения. Весь многоразовый инструментарий для маникюра, педикюра, бритья, косметических процедур подвергается дезинфекции и стерилизации.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дезинфекции и стерилизации используются средства, зарегистрированные и разрешенные к применению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41-1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"41-1. Инструменты многократного применения, используемые при косметологических процедурах, связанных с нарушением целостности кожных и слизистых покровов, после использования подлежат предстерилизационной очистке, стерилизации, дезинфекции и последующему хранению в условиях, исключающих вторичную контаминацию микроорганизмами.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Помещение для обработки инструментов функционально разделяется на "грязную зону", куда после использования и предварительной очистки поступают косметологические инструменты и где проводят окончательную очистку, а также на "чистую зону", где проводят дезинфекцию и стерилизацию. Помещение, в котором проводят косметологические процедуры оснащается отдельной раковиной для мойки рук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41-3. Окончательную или предстерилизационную очистку, дезинфекцию и стерилизацию инструментов проводят в специально отведенном помещении (моечно - дезинфекционная косметологических инструментов, далее - "помещение для обработки"), оснащенным оборудованием для этих целей.";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"42. Перед началом работы мастер должен вымыть руки с мылом в присутствии клиента.";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"46. Работникам необходимо использовать перчатки при проведении косметологических и косметических процедур с нарушением целостности кожных покровов, а также парентеральных процедур (инъекции, обкалывания, операции и пр.) и других манипуляций, выполнение которых без перчаток может повлечь развитие различных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Ежедневно перед началом работы ответственные лица проводят осмотр персонала на наличие микротравм, царапин, ссадин, трещин, гнойничковых заболеваний. Результаты осмотра заносятся в специальный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Использованные инструменты сразу после окончания манипуляции или процедуры погружают в емкость с дезинфицирующим раствором.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При загрязнении рук или перчаток кровью, сывороткой и т.п.  следует тщательно вымыть их проточной водой с мылом с последующей обработкой рук (перчаток) средствами дезинфекции, зарегистрированных и разрешенных к применению в Республике Казахстан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Работники объектов, осуществляющие манипуляции с нарушением целостности кожных покровов при поступлении на работу и ежегодно обследуются на маркеры вирусных гепатитов B и C.".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