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f049e" w14:textId="61f0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Типовой формы договоров на рыболовство и ведение рыбного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29 марта 2010 года № 207. Зарегистрирован в Министерстве юстиции Республики Казахстан 20 апреля 2010 года № 6183. Утратил силу приказом Министра охраны окружающей среды Республики Казахстан от 18 октября 2013 года № 318-Ө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охраны окружающей среды РК от 18.10.2013 </w:t>
      </w:r>
      <w:r>
        <w:rPr>
          <w:rFonts w:ascii="Times New Roman"/>
          <w:b w:val="false"/>
          <w:i w:val="false"/>
          <w:color w:val="ff0000"/>
          <w:sz w:val="28"/>
        </w:rPr>
        <w:t>№ 318-Ө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9 июля 2004 года "Об охране, воспроизводстве и использовании животного мира",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Типовые формы договоров: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рыболовство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ведение рыбного хозяйства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стратегии использования природных ресурсов Министерства сельского хозяйства Республики Казахстан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Куришбаев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марта 2010 года № 207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Типовая форма            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Договор на рыболовство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Комитет рыбного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_______________                           "__" 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 w:val="false"/>
          <w:i w:val="false"/>
          <w:color w:val="000000"/>
          <w:sz w:val="28"/>
        </w:rPr>
        <w:t>(территориальное подразделение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дальнейшем именуемая "Инспекция", в лице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(Ф.И.О. начальника)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действующая на основании Положения, с одной стороны, и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 ее руководителя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(Ф.И.О. полностью)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индивидуальный предприниматель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(Ф.И.О. полностью)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признанный решением конкурсной комиссии от "__" 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 победителем конкурса, именуемый в дальнейшем "Пользователь",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действующий на основании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(положение, устав и др.)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другой стороны, заключили договор о нижеследующем. 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Предмет договора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"Инспекция" предоставила, а "Пользователь" приобрел право на пользование рыбными ресурсами и другими водными животными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водоема, участка и района его расположения)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целях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 w:val="false"/>
          <w:i w:val="false"/>
          <w:color w:val="000000"/>
          <w:sz w:val="28"/>
        </w:rPr>
        <w:t>(промыслового рыболовства (прибрежного, морского), научно-исследовательского и т.д.)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Права сторон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"Пользователь" имеет право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пользоваться объектами животного мира в соответствии с условиями их предоставления;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собственности на добытые объекты животного мира и полученную при этом продукцию;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выдавать путевки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физическим лицам для лова рыбы на закрепленных за ним рыбохозяйственных водоемах и (или) участках, зарегистрированные в территориальном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заключать договоры с физическими и юридическими лицами на пользование животным миром.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"Инспекция"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приостанавливать или прекращать вылов рыбы и других водных животных, изымать разрешение в случае превышения "Пользователем" разрешенного объема вылова рыбы и других водных животных в установленные сроки, невыполнения договорных обязательств и допущения других нарушений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принимать меры по перераспределению в установленном порядке не освоенный "Пользователем" выделенный ему на год (сезон) </w:t>
      </w:r>
      <w:r>
        <w:rPr>
          <w:rFonts w:ascii="Times New Roman"/>
          <w:b w:val="false"/>
          <w:i w:val="false"/>
          <w:color w:val="000000"/>
          <w:sz w:val="28"/>
        </w:rPr>
        <w:t>лимит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вылова рыбы и других водных животных, при условии не освоения 50 % осетровых и 35 % частиковых видов рыб в Урало-Каспийском бассейне до 1 июля от выделенного лимита, либо при не освоении 50 % видов рыб до 1 июля от выделенного лимита по другим водоемам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расторгать в одностороннем порядке договор при невыполнении договорных условий и рыбоохранного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осуществлять контроль за освоением выделенного лимита вылова рыбы и других водных животных, санитарным состоянием закрепленного за "Пользователем" водоема (участка), ведением журнала учета вылова рыбы и других водных животных, выполнением договорных условий по охране и воспроизводству рыбных запасов;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беспрепятственно посещать в любое время с целью проверки закрепленный за пользователем водоем и (или)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 не дает "Пользователю" права пользования водами водного объекта.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Обязательства сторон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"Пользователь" обязан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только разрешенный настоящим договором вид пользования рыбными ресурсами и другими водными животными;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выполнять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соблюдать </w:t>
      </w:r>
      <w:r>
        <w:rPr>
          <w:rFonts w:ascii="Times New Roman"/>
          <w:b w:val="false"/>
          <w:i w:val="false"/>
          <w:color w:val="000000"/>
          <w:sz w:val="28"/>
        </w:rPr>
        <w:t>установленные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ограничения и запреты при осуществлении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осваивать выделенный лимит вылова рыбы и других водных животных на закрепленном за ним водоеме (участке), не превышать разрешенный объем вылова рыбы и других водных животных, соответствующий внесенным платежам за пользование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обеспечить оплату платежей за пользование животным миром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согласно утвержденных ставок за пользование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обеспечить учет вылова рыбы и других водных животных, ведение на каждом закрепленном водоеме и (или) участке, бригаде или звене журнала учета вылова рыбы и других водных животных по установленной форме, заверенного печатью "Инспекции", а также журналов учета приема и сдачи на транспортных судах, предъявление его по требованию "Инспекции", представление "Инспекции" ежемесячно к 2 числу следующего за отчетным периодом, сведений о вылове рыбы и других водных животных, промысловой обстановке на водоеме;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обеспечить наличие на каждом водоеме и (или) участке, в случае вылова рыбы и других водных животных на нескольких рыбопромысловых участках водоема, выданных "Инспекцией" разрешений;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обеспечить охрану рыбных ресурсов и других водных животных, условия для их воспроизводства на закрепленном за ним водоеме и (или) участке и соблюдение других норм и сроков пользования рыбными ресурсами и другими водными животными,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 Республики Казахстан от 9 июля 2004 года "Об охране, воспроизводстве и использовании животного мира", Правилами рыболовства и иными нормативными правовыми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"Инспекция" обязана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выдавать "Пользователю" </w:t>
      </w:r>
      <w:r>
        <w:rPr>
          <w:rFonts w:ascii="Times New Roman"/>
          <w:b w:val="false"/>
          <w:i w:val="false"/>
          <w:color w:val="000000"/>
          <w:sz w:val="28"/>
        </w:rPr>
        <w:t>разрешения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право вылова рыбы и других водных животных в объеме, соответствующем сумме фактически оплаченных в установленном порядке платежей за пользование животным миром на каждое судно или промысловое орудие лова, звено или каждую бригаду, для освоения выделенного ему лимита вылова рыбы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ихтиологический контроль на закрепленных за "Пользователем" водоемах и (или) участках.</w:t>
      </w:r>
    </w:p>
    <w:bookmarkEnd w:id="7"/>
    <w:bookmarkStart w:name="z3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сторон и разрешение споров</w:t>
      </w:r>
    </w:p>
    <w:bookmarkEnd w:id="8"/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Пользователь ни полностью, ни частично не должен передавать кому-либо свои обязательства по настоящему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Пользователем обязательств по настоящему договору, Инспекция выносит предписание об устранении имеющихся недостатков и устанавливает срок их устранения. Если в указанный срок недостатки Пользователем не устраняются, то к нему применяются меры воздействия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прав Пользователя Инспекцией, она несет ответственность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Споры по настоящему договору разрешаются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9"/>
    <w:bookmarkStart w:name="z4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Форс-Мажор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Ни одна из сторон не будет нести ответственности за неисполнение или ненадлежащее исполнение каких-либо обязательств Договора, если такое неисполнение или ненадлежащее исполнение вызваны обстоятельствами непреодолимой силы (форс-мажор).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 обстоятельствам непреодолимой силы относятся чрезвычайные и непредвиденные при данных условиях обстоятельства, как например: военные конфликты, природные катастрофы, стихийные бедствия (пожары и т.п.). Приведенный перечень не является исчерпывающим.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возникновения обстоятельств непреодолимой силы, Сторона, пострадавшая от них, незамедлительно уведомляет об этом другую Сторону путем вручения либо отправки по почте письменного уведомления, уточняющего дату начала и описание форс-мажорных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возникновении форс-мажорных обстоятельств, Стороны незамедлительно проводят совещание для поиска решения выхода из сложившейся ситуации и используют все не противоречащие законодательству средства, для сведения к минимуму последствий таких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Обстоятельства, указанные в настоящей главе признаются правомочными, если они подтверждены компетентными государственными органами и организациями.</w:t>
      </w:r>
    </w:p>
    <w:bookmarkEnd w:id="11"/>
    <w:bookmarkStart w:name="z4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Сроки действия договора и юридические адреса сторон</w:t>
      </w:r>
    </w:p>
    <w:bookmarkEnd w:id="12"/>
    <w:bookmarkStart w:name="z4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Настоящий договор составлен в двух экземплярах, из которых: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выдан Пользователю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пользователя)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хранится в Инспекции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инспекции)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ввода в действие договора "__" 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окончания действия договора "__" 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"Инспекция"                 "Пользователь"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(почтовый, телеграфный адрес)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(почтовый, телеграфный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 w:val="false"/>
          <w:i w:val="false"/>
          <w:color w:val="000000"/>
          <w:sz w:val="28"/>
        </w:rPr>
        <w:t>(банковские реквизиты)</w:t>
      </w: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(банковские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 w:val="false"/>
          <w:i w:val="false"/>
          <w:color w:val="000000"/>
          <w:sz w:val="28"/>
        </w:rPr>
        <w:t>(должность, Ф.И.О.)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>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(подпись, печать)</w:t>
      </w: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(подпись, печать (при наличии)) </w:t>
      </w:r>
    </w:p>
    <w:bookmarkStart w:name="z4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марта 2010 года № 207  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Типовая форма            </w:t>
      </w:r>
    </w:p>
    <w:bookmarkStart w:name="z5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Договор на ведение рыбного хозяйства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Комитет рыбного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                                "__" 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(населенный пункт)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(постановления) акимата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области, по закреплению рыбохозяйственных водоемов и (или) участков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_______20__ года №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 w:val="false"/>
          <w:i w:val="false"/>
          <w:color w:val="000000"/>
          <w:sz w:val="28"/>
        </w:rPr>
        <w:t>(территориальное подразделение уполномоченного органа в области рыбного хозяйства)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 начальника 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Положения, в дальнейшем именуемый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"Инспекция", с одной стороны и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 или Ф.И.О. гражданина,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(Ф.И.О., должность представителя пользователя)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именуемый в дальнейшем "Пользователь", действующий на основании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заключили настоящий договор о нижеследующем:</w:t>
      </w:r>
    </w:p>
    <w:bookmarkStart w:name="z5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Предмет договора</w:t>
      </w:r>
    </w:p>
    <w:bookmarkEnd w:id="16"/>
    <w:bookmarkStart w:name="z5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предоставляет право ведения рыбного хозяйства на закрепленных за Пользователем рыбохозяйственных водоемах и (или) участках, расположенных в ___________________________________ области ____________________________________________________ районе, площадь, размеры и другие параметры которых указаны в прилагаемом к договору паспорте.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Перечень рыбохозяйственных водоемов и (или) участков и/или их номера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End w:id="17"/>
    <w:bookmarkStart w:name="z5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Права и обязанности сторон</w:t>
      </w:r>
    </w:p>
    <w:bookmarkEnd w:id="18"/>
    <w:bookmarkStart w:name="z5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Пользователь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ведение рыбного хозяйства на закрепленных рыбохозяйственных водоемах и (или)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водоемах, закрепленных для целей создания озерно-товарных, прудовых хозяйств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устанавливать порядок, сроки и способы ведения промыслового и спортивно-любительского рыболовства;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 выдавать путевки;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осуществлять виды пользования рыбными ресурсами и другими водными животными в соответствии с выданным разрешением;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собственности на добытые водные биологические ресурсы и полученную при этом продукцию;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заключать договора с физическими и юридическими лицами на пользование рыбными ресурсами и другими водными животными (далее - рыбные ресурсы).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Пользователь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своевременно вносить плату за пользование рыбными ресурсами в порядке, установленном налоговым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проводить рыбохозяйственное устройство;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 допускать ухудшения среды обитания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пользоваться рыбными ресурсами способами, безопасными для населения и окружающей среды, не допускающими нарушения целостности естественных сообществ и жестокого обращения с животными;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предоставить сервитут для осуществления: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контрольного лова - уполномоченному органу;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научно-исследовательского лова -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любительского (спортивного) рыболовства - физическим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 согласованию с уполномоченным органом на основании биологического обоснования производить рыбохозяйственную мелиорацию на закрепленном рыбохозяйственном водоеме и (или) участке, корректировку данных промыслового запаса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обозначать береговые границы рыбохозяйственных водоемов и (или) участков знаками и аншлагами;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вести на каждом рыбохозяйственном водоеме и (или) участке, судне (рыбодобывающем и транспортном), приемном пункте, бригаде или звене журнал учета вылова рыбных ресурсов и других водных животных (промысловый журнал) и предъявлять его по требованию должностных лиц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 порядке и сроки, установленные уполномоченным органом, регистрировать в уполномоченном органе все заключенные договоры с физическими и юридическими лицами на пользование животным миром, предоставлять информацию об их расторжении;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 порядке и сроки, установленные уполномоченным органом, представлять ему сведения о вылове рыбных ресурсов и других водных животных, промысловой обстановке на водоеме, выданных путевках согласно формам, утвержденным 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обеспечить охрану рыбных ресурсов на закрепленном рыбохозяйственном водоеме и (или) участке;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проводить необходимые мероприятия, обеспечивающие воспроизводство рыбных ресурсов, в том числе редких и находящихся под угрозой исчезновения, в соответствии с результатами биолого-экономических обследований в присутствии представителя "Инспекции";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устанавливать аншлаги ________ (шт.), плакаты ____ (шт.), информирующие о режиме охраны рыбных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создавать егерскую службу в количестве ______ (чел.);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обеспечить проведение санитарно-противоэпидемических (профилактических)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провести до "__" _______ 20__ года рыбохозяйственное устройство и обеспечивать его выполнение;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обеспечивать условия общего водопользования.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Инспекция в пределах компетенции, установленной законодательством Республики Казахстан,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беспрепятственно посещать закрепленные за Пользователем рыбохозяйственные водоемы (участки);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привлекать к административной ответственности должностных лиц Пользователя за нарушения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рыбного хозяйства и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вносить предписания и постановления в пределах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Инспекция в установленном законодательством порядке обязана: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контролировать исполнение Пользователем законодательства Республики Казахстан в области охраны, воспроизводства и использования животного мира и выполнения условий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распределять квоты и выдавать разрешения на пользование рыбными ресурсами и другими водными животными с учетом поданных заявок Пользователем;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оформление "Пользователю" паспорта закрепляемого водоема (участка).</w:t>
      </w:r>
    </w:p>
    <w:bookmarkEnd w:id="19"/>
    <w:bookmarkStart w:name="z9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сторон</w:t>
      </w:r>
    </w:p>
    <w:bookmarkEnd w:id="20"/>
    <w:bookmarkStart w:name="z9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Пользователь ни полностью, ни частично не должен передавать кому-либо свои обязательства по настоящему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Пользователем обязательств по настоящему договору, Инспекция выносит предписание об устранении имеющихся недостатков и устанавливает срок их устранения. Если в указанный срок недостатки Пользователем не устраняются, то к нему применяются меры воздействия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нарушения прав Пользователя Инспекцией, она несет ответственность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1"/>
    <w:bookmarkStart w:name="z9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Заключительные положения</w:t>
      </w:r>
    </w:p>
    <w:bookmarkEnd w:id="22"/>
    <w:bookmarkStart w:name="z9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Настоящий договор вступает в силу с момента подписания и заключен сроком на ____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Действие договора на ведение рыбного хозяйства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добровольного отказа от пользования рыбными ресурсами;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истечения срока пользования рыбными ресурсами;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прекращения деятельности пользователя;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систематического нарушения требований законодательства Республики Казахстан в области охраны, воспроизводства и использования животного мира, а также условий договора на ведение рыбного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изъятия земельных участков, на которых произведено закрепление рыбохозяйственных водоемов и (или) участков, для государственных нужд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лишения разрешений на специальное пользование рыбными ресурсами.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разрешении споров по ведению рыбного хозяйства стороны руководствуются условиями настоящего договора, рыбохозяйственным устройством 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Все споры по настоящему договору разрешаются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Настоящий Договор составлен в двух экземплярах на государственном и русском языках, имеющих одинаковую юридическую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Паспорт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 рыбохозяйственного (рыбопромыслового) водоема и (или) участка, закрепленного за "Пользователем" является неотъемлемой частью договора.</w:t>
      </w:r>
    </w:p>
    <w:bookmarkEnd w:id="23"/>
    <w:bookmarkStart w:name="z10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Юридические адреса и подписи сторон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Инспекция                     Пользователь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  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  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наименование,</w:t>
      </w: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наименование, юридический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юридический адрес и реквизиты)</w:t>
      </w: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 w:val="false"/>
          <w:i w:val="false"/>
          <w:color w:val="000000"/>
          <w:sz w:val="28"/>
        </w:rPr>
        <w:t>адрес и реквизиты)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М.П.                             М.П.</w:t>
      </w:r>
    </w:p>
    <w:bookmarkStart w:name="z11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договору на ведение рыбного хозяйства</w:t>
      </w:r>
    </w:p>
    <w:bookmarkEnd w:id="25"/>
    <w:bookmarkStart w:name="z11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Комитет рыбного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Министерства сельского хозяйства Республики Казахстан</w:t>
      </w:r>
    </w:p>
    <w:bookmarkEnd w:id="26"/>
    <w:bookmarkStart w:name="z11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рыбохозяйственного водоема (участка)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водоема (участка))</w:t>
      </w:r>
    </w:p>
    <w:bookmarkStart w:name="z11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1. Географическое расположение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Административная область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Административный район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Месторасположение водоема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ближайшего населенного пункта,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направление расположения водоема, удаленность в км)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 участка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(описание границ, координаты)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Start w:name="z11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2. Физическая характеристика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Длина, км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Ширина, км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Площадь, га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Глубина максимальная, м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Глубина средняя, м __________________________________________________</w:t>
      </w:r>
    </w:p>
    <w:bookmarkStart w:name="z11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3. Биологическая характеристика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Степень зарастания водоема: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надводной растительностью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(сильно, средне, слабо)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подводной растительностью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(сильно, средне, слабо)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Степень развития фитопланктона (цветение воды)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(сильно, средне, слабо)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Видовой состав фауны водоема: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ихтиофауны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млекопитающих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беспозвоночных водных животных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Видовой состав промысловой фауны водоема: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ихтиофауны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млекопитающих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беспозвоночных водных животных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Рыбопродуктивность водоема, кг/га: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ихтиофауны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млекопитающих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беспозвоночных водных животных ________________________________</w:t>
      </w:r>
    </w:p>
    <w:bookmarkStart w:name="z11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3. Хозяйственная характеристика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Загрязнение водоема (участка)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(стоками промышленных предприятий,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другими отходами производства)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Водозаборы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(типы водозаборных сооружений, мощность, ведомственная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принадлежность)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тоней, плавов, станов, других постоянных мест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использования рыбных ресурсов водоема (участка)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Другие сведения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паспорт составлен в двух экземплярах и является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неотъемлемой частью договора на ведение рыбного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территориального подразделения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органа, оформившего настоящий паспорт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                     Начальник ___________________________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 20__ года.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