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e7be" w14:textId="86ce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марта 2010 года № 197. Зарегистрирован в Министерстве юстиции Республики Казахстан 28 апреля 2010 года № 6191. Утратил силу приказом Министра сельского хозяйства Республики Казахстан от 24 декабря 2015 года № 4-6/1112.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24.12.2015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02.01.2016).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форму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2010 года № 197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Типовая форма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Договор поставки зерна</w:t>
      </w:r>
      <w:r>
        <w:br/>
      </w:r>
      <w:r>
        <w:rPr>
          <w:rFonts w:ascii="Times New Roman"/>
          <w:b/>
          <w:i w:val="false"/>
          <w:color w:val="000000"/>
        </w:rPr>
        <w:t>из государственных реализационных 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стабилизационных ресурсов зерна в целях регулирования</w:t>
      </w:r>
      <w:r>
        <w:br/>
      </w:r>
      <w:r>
        <w:rPr>
          <w:rFonts w:ascii="Times New Roman"/>
          <w:b/>
          <w:i w:val="false"/>
          <w:color w:val="000000"/>
        </w:rPr>
        <w:t>внутреннего рынка между агентом и зерноперерабатывающей</w:t>
      </w:r>
      <w:r>
        <w:br/>
      </w:r>
      <w:r>
        <w:rPr>
          <w:rFonts w:ascii="Times New Roman"/>
          <w:b/>
          <w:i w:val="false"/>
          <w:color w:val="000000"/>
        </w:rPr>
        <w:t>организацией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                       "___" 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_____________________________,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"Продавец", в лице __________________, действующий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__________________, с одной стороны, и ___________________, именуемое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"Покупатель", в лице ____________________, действующий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___________________, с другой стороны,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именуемые "Стороны", заключили настоящий договор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Договор) о нижеследующем: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является поставка зерна из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реализационных и/или государственных стабилизационных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зерноперерабатывающим организациям для целевого использования (далее – поставляемое зерно).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взаиморасчетов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Цена 1 тонны зачтенного физического веса поставляемого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зерна составляет _________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прописью</w:t>
      </w:r>
      <w:r>
        <w:rPr>
          <w:rFonts w:ascii="Times New Roman"/>
          <w:b w:val="false"/>
          <w:i w:val="false"/>
          <w:color w:val="000000"/>
          <w:sz w:val="28"/>
        </w:rPr>
        <w:t>) тенге, включая НДС.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Объем поставляемого зерна составляет ________ тонн,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 пределах норм, установленных СТ РК (ГОСТ)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Общая стоимость зерна составляет _________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прописью</w:t>
      </w:r>
      <w:r>
        <w:rPr>
          <w:rFonts w:ascii="Times New Roman"/>
          <w:b w:val="false"/>
          <w:i w:val="false"/>
          <w:color w:val="000000"/>
          <w:sz w:val="28"/>
        </w:rPr>
        <w:t>)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Оплата за поставляемое зерно производится в тенге 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Покупателем путем предварительной оплаты общей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 Продавца, указанный в разделе 6 Договора, в течение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(банковских) дней с момента заключения Договора.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Реализация зерна по Договору осуществляется путем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Продавцом передаточной надписи на зерновой расписке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 Покупателя.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на зерно Покупатель приобретает с момента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передаточной надписи на зерновой расписке, удостоверяющей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прав по зерновой расписке и ее свидетельствам к Покупателю.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Обязательства Сторон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Продавец обязуется: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поставить зерно в количестве и с качественными показателями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разделу 2 Договора;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осуществления Покупателем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предварительной оплаты в порядке, предусмотренном пунктом 2.4.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Договора, совершить передаточную надпись на зерновой расписке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счет-фактуру на поставляемое зерно;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оплатить расходы по хранению поставляемого зерна с даты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приемки на хлебоприемное предприятие до момента передачи прав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зерновой расписке Покупателю.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Обязательства Продавца по Договору считаются полностью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исполненными с момента совершения передаточной надписи на зерновой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расписке.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Покупатель обязуется: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оплатить общую стоимость за поставляемое зерно 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пунктом 2.4. Договора;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совершить индоссамент на зерновой расписке в день совершения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индоссамента Продавцом;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зерно по целевому назначению для промышленной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переработки в муку с целью производства хлебобулочных изделий,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реализуемых на территории ___________________ области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значения, столицы);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местному исполнительному органу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республиканского значения, столицы) сведения об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зерна по целевому назначению с приложением подтверждающих документов;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совершения Продавцом передаточной надписи на зерновой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расписке нести все расходы, связанные с хранением, погрузкой,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транспортировкой поставляемого зерна.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Рассмотрение споров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Все споры и разногласия по Договору разрешаются путем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партнерских переговоров.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 недостижении согласия по возникшим спорам 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разногласиям, споры и разногласия подлежат рассмотрению в суде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Прочие условия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Договор вступает в силу с момента его подписания 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до полного исполнения Сторонами своих обязательств по нему.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Все изменения и дополнения к Договору действительны, если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 составлены в письменной форме и подписаны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представителями обеих Сторон.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Любая из Сторон вправе в одностороннем порядке отказаться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исполнения Договора, в случаях предусмотренных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В части, не урегулированной Договором, применяются нормы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Настоящий Договор составлен на государственном и русском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языках в двух экземплярах, имеющих одинаковую юридическую силу,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одному экземпляру для каждой из Сторон.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Реквизиты и подписи сторон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Продавец                                   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               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