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23df" w14:textId="5ea2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19 мая 2009 года № 224 "О некоторых мерах по реализации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мая 2010 года № 250. Зарегистрирован в Министерстве юстиции Республики Казахстан 18 июня 2010 года № 6296. Утратил силу приказом и.о. Министра образования и науки Республики Казахстан от 6 апреля 2012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06.04.2012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мая 2009 года № 224 "О некоторых мерах по реализации международной стипендии "Болашак" (зарегистрирован в Реестре государственной регистрации нормативных правовых актов № 5684, опубликованный в Собрании актов центральных исполнительных и иных центральных государственных органов Республики Казахстан, 2009 г., №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приему документов и проведению конкурсного отбора претендентов на присуждение международной стипендии Президента Республики Казахстан "Болашак",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"количества листов" заменить словами "Фамилия и инициалы сотрудника принявшего документы";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"техническим или"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"последних публикаций" дополнить словом "общеакадемических";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"журнал регистрации возврата документов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Департаментам стратегии развития, высшего и послевузовского образования руководствоваться настоящим приказом при рассмотрении документов претендентов.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развития (Омирбаев 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Ирсалиева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Ж. Туймебаев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2010 года № 250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Инструкции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приему документов и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конкурсного отбора претендентов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присуждение международной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стипендии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"Болашак"    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Необходимый минимальный уровень знания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и </w:t>
      </w:r>
      <w:r>
        <w:rPr>
          <w:rFonts w:ascii="Times New Roman"/>
          <w:b/>
          <w:i w:val="false"/>
          <w:color w:val="000000"/>
          <w:sz w:val="28"/>
        </w:rPr>
        <w:t>иностранного языков, а также предметных экзаменов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претендентов на международную стипендию "Болашак"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Необходимый минимальный уровень знания государственного языка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1"/>
        <w:gridCol w:w="2468"/>
        <w:gridCol w:w="2644"/>
        <w:gridCol w:w="3137"/>
      </w:tblGrid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теста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заданий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</w:p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Аудирование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Лексико–грамматический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минимальный уровень знания государственного языка для претендентов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международной стипендии «Болашак» в рамках установленных квот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лиц, установленных правилами отбора претендентов для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Президента Республики Казахстан «Болашак»,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июня 2008 года № 573</w:t>
            </w:r>
          </w:p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Аудирование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47 %</w:t>
            </w:r>
          </w:p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Лексико–грамматический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Необходимый минимальный уровень знания иностранного языка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883"/>
        <w:gridCol w:w="1602"/>
        <w:gridCol w:w="1419"/>
        <w:gridCol w:w="1609"/>
        <w:gridCol w:w="1700"/>
        <w:gridCol w:w="1682"/>
        <w:gridCol w:w="255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минимальный уровень знания иностранного языка для претендентов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международной стипендии «Болашак»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из 677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из 677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 (по каждому блоку не менее 6.0) из 9.0 TOEFL: PBT 580 из 677 CBT 243 из 300 IBT 96 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Австрия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263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Великобрита-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(writing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6.0)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(writing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7.0)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 (Тест DAAD)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 DSH 2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DAAD)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88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Test-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DSH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DAAD) A1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DAAD)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88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Test-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DSH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Ирландия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Италия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1 (B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1)/CELI 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2 (B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2)/CELI 4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страны.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Италии 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CILS, CELI.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13-летняя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Италии позволяет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«бакалавриат»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после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1 (B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1)/CELI 3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 из 9.0 TOEFL: PBT 570 из 677 CBT 225 из 300 IBT 87 из 120 CILS 3 (B2)/CELI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/Француз-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173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 TFI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из 990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237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 TFI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из 990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«магистратура»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 GRE,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GMAT или SAT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 II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Канаду 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TFI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 825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HSK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HSK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Китае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китайском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HSK.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HSK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HSK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Корея (Южная)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4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Корею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корейском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Test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Language. Test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Language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шестиуровневый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уровень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/Корейский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220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237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Test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 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173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220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Нидерланды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program 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program 2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страны.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«магистратура»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 GRE,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GMAT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/Нидер-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183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 NT2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program 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237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 NT2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program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program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Норвегия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testen 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testen 450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страны.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/Норвеж-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183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testen 400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213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testen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/Норвеж-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173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из 120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«бакалавриат»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 SAT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 II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SAT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«бакалавриат»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«магистратура»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сдаются 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Франция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320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699/DALF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300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320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400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Финляндия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Commu-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level 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 certificate of Language Proficiency Academic level 5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шведским 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шведском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Commu-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level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79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Acade-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 level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чешскому языку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B2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Швейцария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300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 TCF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300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237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 TCF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 TCF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Швеция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210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(godk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страны.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(godk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 (godk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 сдан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(godk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(underk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"бакалавриат"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183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213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(godk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213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(godk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четырехуровневый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языковой тест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японскому языку: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уровень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/Японский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220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/Японский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237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минимальный уровень знания иностранного языка для претендентов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международной стипендии «Болашак» в рамках установленных квот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лиц, установленных правилами отбора претендентов для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Президента Республики Казахстан «Болашак»,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июня 2008 года № 573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243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из 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263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Великобрита-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(writing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6.0)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(writing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7.0)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А1.1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DAAD)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DAAD)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88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Test-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DaF 4 DSH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DAAD) A 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DAAD)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88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Test-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DaF 4 DSH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Психометрический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«Амир»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Израиль).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«бакалавриат»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сдаются 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 I, SAT II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«магистратура»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сдаются 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специальности).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Ирландия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CIE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(А2)/CELI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страны.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Италии 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CILS, CELI.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13-летняя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Италии позволяет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«бакалавриат»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после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1 (А2)/CELI 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2 (B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2)/CELI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1 (B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1)/CELI 2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225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(B2)/CELI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/Француз-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 605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«магистратура»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 GRE,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GMAT или SAT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 II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Канаду 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TFI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237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 TFI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из 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 825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HSK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Китае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китайском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HSK.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Корея (Южная)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/Корейский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 из 9.0 TOEFL: ITP**/PBT 400 из 677 Test of Korean Language 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Корею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корейском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Test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Language. Test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Language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шестиуровневый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уровень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/Корейский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220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Test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220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/Нидерлан-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program 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страны.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«магистратура»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 GRE,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GMAT (в 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program 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program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/Нидерлан-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program 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237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 NT2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program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program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/Английс-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страны.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обученя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 основани-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ях) 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testen 200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testen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/Английс-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testen 300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213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testen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/Польский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Польский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«бакалавриат»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 SAT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 II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SAT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«бакалавриат»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«магистратура»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сдаются 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S: уровень С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по Y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– высший;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– средний;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– низкий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150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150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320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150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320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400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 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Финляндия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Commu-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level 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Acade-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 level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шведским языками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шведском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Commu-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level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79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 Acade-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mic level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/Чешский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чешскому языку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B2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 TCF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237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 TCF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 TCF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/Шведский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(godk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страны.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 имеет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(godk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 - сдан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(underk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языка.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"бакалавриат"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(godk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213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(godk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/Японский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четырехуровневый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языковой тест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японскому языку: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уровень-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кие,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/Японский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CBT 220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/Японский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3.0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 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СBT 237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*Минимальный пороговый уровень знания языка страны прохождения научной стажировки, отсутствующей в данной таблице, определяется принимающей стороной, а уровень знания английского языка для прохождения научной стажировки в этой стране приравнивается к уровню необходимого знания, определенного для Великобритании.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**Сертификаты данной категории принимаются в случае получения их в результате прохождения тестирования в рамках конкурса на международную стипендию «Болашак»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Первый пороговый уровень: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претендентов по техническим/медицинским специальностям, а также для претендентов, участвующих в рамках установленных квот - для направления на языковые курсы.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Второй пороговый уровень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направления на академическое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по наименованиям экзаменов: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IELTS (International English Language Testing System) – международная система тестирования на знание английского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D.E.L.E. (Diplomas de Espa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ol como Lengua Extranjera) – диплом, подтверждающий степень владения испанским языком, как иностранным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TCF (Test de connaissance du fran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>ais) – тест на знание французского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DALF (Dipl</w:t>
      </w:r>
      <w:r>
        <w:rPr>
          <w:rFonts w:ascii="Times New Roman"/>
          <w:b w:val="false"/>
          <w:i/>
          <w:color w:val="000000"/>
          <w:sz w:val="28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me Approfondi de Langue Fran</w:t>
      </w:r>
      <w:r>
        <w:rPr>
          <w:rFonts w:ascii="Times New Roman"/>
          <w:b w:val="false"/>
          <w:i/>
          <w:color w:val="000000"/>
          <w:sz w:val="28"/>
        </w:rPr>
        <w:t>c</w:t>
      </w:r>
      <w:r>
        <w:rPr>
          <w:rFonts w:ascii="Times New Roman"/>
          <w:b w:val="false"/>
          <w:i w:val="false"/>
          <w:color w:val="000000"/>
          <w:sz w:val="28"/>
        </w:rPr>
        <w:t>aise) - диплом об углубленном знании французского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NT2 (Staatsexamen Nederlands als tweede taal) – государственный экзамен голландского языка как второго.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Bergenstesten (Test i norsk - hөyere niv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) – тест на знание норвежского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TISUS (Test i svenska f</w:t>
      </w:r>
      <w:r>
        <w:rPr>
          <w:rFonts w:ascii="Times New Roman"/>
          <w:b w:val="false"/>
          <w:i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r universitets-och h</w:t>
      </w:r>
      <w:r>
        <w:rPr>
          <w:rFonts w:ascii="Times New Roman"/>
          <w:b w:val="false"/>
          <w:i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gskolestudier) – тест на знание шведского языка для обучения в университете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HSK - это государственный экзамен КНР для сертификации уровня владения китайским языком лицами, не являющимися носителями китайского языка, включая иностранцев, хуацяо и представителей национальных меньшинств.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Nouryekushiken – экзамен по определению уровня японского языка Test of Korean Language Proficiency - экзамен по определению уровня корейского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GRE (Graduate Record Examination) – тестирование базовых знаний по конкретной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GMAT (General Management Admission Test) – электронный тест на определение уровня знаний и квалификации в области менеджмента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CILS (Certificazione di Italiano come Lingua Straniera) – сертификат, подтверждающий степень владения итальянским языком, как иностранным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CELI 1, 2, 3, 4, 5 (Certificatos di Conoscenza della Lingua Italiana) – сертификат на знание итальянского языка на 1-ом, 2-ом, 3-ем, 4-ом и 5-ом уровнях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TOEFL (Test of English as a Foreign Language – тест по английскому языку как иностранному) подразделяется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ITP** (Institutional Testing Program) – неофициальный тест для предварительного определения уровня языковой подготовки претендентов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PBT (Paper-based test) – официальный тест на бумажном носителе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CBT (Computer-based test) – официальный тест, который сдается посредством компьютера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IBT (Internet-based test) – официальный тест, который сдается посредством Интернета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пороговый балл предметных экзаменов для претендентов на международную стипендию Президента Республики Казахстан "Болашак"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3"/>
        <w:gridCol w:w="6533"/>
      </w:tblGrid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экзамена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Пороговый балл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рекомендации зарубежных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оценки «хорошо» по каждому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