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b598" w14:textId="1f2b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прививочного паспорта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июня 2010 года № 420. Зарегистрирован в Министерстве юстиции Республики Казахстан 7 июля 2010 года № 6325. Утратил силу - приказом Министра здравоохранения Республики Казахстан от 11 сентября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- приказом Министра здравоохранения РК от 11.09.2024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профилактических прививок, утвержденных постановлением Правительства Республики Казахстан от 30 декабря 2009 года № 2295,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прививочного паспорта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Директорам департаментов Комитета государственного санитарно-эпидемиологического надзора Министерства здравоохранения Республики Казахстан областей, городов Астана и Алматы, на транспорте обеспечить контроль за соблюдением формы прививочного паспорта.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2010 года № 420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Форма прививочного паспорта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ЕГУ ПАСПОРТЫ</w:t>
      </w:r>
      <w:r>
        <w:br/>
      </w:r>
      <w:r>
        <w:rPr>
          <w:rFonts w:ascii="Times New Roman"/>
          <w:b/>
          <w:i w:val="false"/>
          <w:color w:val="000000"/>
        </w:rPr>
        <w:t>ПРИВИВОЧНЫЙ ПАСПОРТ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Страница 1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ЕГУ ПАСПОРТЫ</w:t>
      </w:r>
      <w:r>
        <w:br/>
      </w:r>
      <w:r>
        <w:rPr>
          <w:rFonts w:ascii="Times New Roman"/>
          <w:b/>
          <w:i w:val="false"/>
          <w:color w:val="000000"/>
        </w:rPr>
        <w:t>ПРИВИВОЧНЫЙ ПАСПОРТ</w:t>
      </w:r>
      <w:r>
        <w:br/>
      </w:r>
      <w:r>
        <w:rPr>
          <w:rFonts w:ascii="Times New Roman"/>
          <w:b/>
          <w:i w:val="false"/>
          <w:color w:val="000000"/>
        </w:rPr>
        <w:t>№____</w:t>
      </w:r>
    </w:p>
    <w:bookmarkEnd w:id="1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(дата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(күні, айы, жылы /число, месяц, год)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Егу паспортының мұқабасы және беттері ұзақ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құжаттарға қойылатын талаптарға сәйкес келетін 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арнайы материалдардан дайындалады. Егу паспортының өлшемі 97х135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мм, мұқабасының түсі қоңыр қызыл. Мұқабасында алтын түстес әріптермен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"ЕГУ ПАСПОРТЫ" "ПРИВИВОЧНЫЙ ПАСПОРТ" деген жазулар жазылады.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Егу паспортына жазу анық, түзетусіз мемлекеттік немесе орыс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тілінде жазылады.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Егу паспортының жеке нөмірі болады және егу паспорты иесінің тегі,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аты; мекен-жайы, егу паспортының нөмірі көрсетілген тиісті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құжаттары немесе электрондық есепке алу (тізілім) жүргізіле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 медициналық ұйымда есепке алынуы тиіс.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Обложка и страницы прививочного паспорта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изготавливаются из специальных материалов по технологии,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документам длительного пользования.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прививочного паспорта - 97х135 мм, цвет обложки темно-бордовый.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обложке буквами золотистого цвета выводится надпись "ЕГУ ПАСПОРТЫ"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"ПРИВИВОЧНЫЙ ПАСПОРТ".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прививочный паспорт проводится разборчиво, без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на государственном или русском языке.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Прививочный паспорт имеет индивидуальный номер и подлежит учету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медицинской организации, с ведением соответствующих учетных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электронного учета (реестра), где отражаются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 прививочного паспорта; адрес, номер прививочного паспорта.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Страница 2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Республикасында профилактикалық егулер</w:t>
      </w:r>
      <w:r>
        <w:br/>
      </w:r>
      <w:r>
        <w:rPr>
          <w:rFonts w:ascii="Times New Roman"/>
          <w:b/>
          <w:i w:val="false"/>
          <w:color w:val="000000"/>
        </w:rPr>
        <w:t>жүргізу мерзімдері</w:t>
      </w:r>
      <w:r>
        <w:br/>
      </w:r>
      <w:r>
        <w:rPr>
          <w:rFonts w:ascii="Times New Roman"/>
          <w:b/>
          <w:i w:val="false"/>
          <w:color w:val="000000"/>
        </w:rPr>
        <w:t>Сроки проведения профилактических прививок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дня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месяцев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 (1 сынып)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(1 класс)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 және әрбір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через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БЦЖ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туберкулезге қарсы (против туберкулеза);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"А" вирустық гепатитіне қарсы (против вирусного гепатита "А");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ВГВ</w:t>
      </w:r>
      <w:r>
        <w:rPr>
          <w:rFonts w:ascii="Times New Roman"/>
          <w:b w:val="false"/>
          <w:i w:val="false"/>
          <w:color w:val="000000"/>
          <w:sz w:val="28"/>
        </w:rPr>
        <w:t xml:space="preserve"> - "В" вирусты гепатитіне қарсы (против вирусного гепатита "В");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полиомиелитке қарсы (против полиомиелита);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АКДС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көкжөтелге, дифтерияға, сіреспеге қарсы (против коклюша, дифтерии и столбняка);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Хиб</w:t>
      </w:r>
      <w:r>
        <w:rPr>
          <w:rFonts w:ascii="Times New Roman"/>
          <w:b w:val="false"/>
          <w:i w:val="false"/>
          <w:color w:val="000000"/>
          <w:sz w:val="28"/>
        </w:rPr>
        <w:t xml:space="preserve"> - b типті гемофилдік инфекцияға қарсы (против гемофильной инфекции типа b);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- қызылшаға, қызамыққа, эпидемиялық паротитке қарсы (против кори, краснухи, эпидемического паротита);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АДС-М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дифтерияға, сіреспеге қарсы (против дифтерии, столбняка);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АД-М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дифтерияға қарсы (против дифтерии).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Страница 3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Туберкулезге қарсы егулер</w:t>
      </w:r>
      <w:r>
        <w:br/>
      </w:r>
      <w:r>
        <w:rPr>
          <w:rFonts w:ascii="Times New Roman"/>
          <w:b/>
          <w:i w:val="false"/>
          <w:color w:val="000000"/>
        </w:rPr>
        <w:t>Прививки против туберкулеза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Дозасы, сериясы, жарамдылық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серия, срок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реакция (болған кезде реакцияның түрі 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прививку (при наличии указать вид реакции)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егулер өткізуге жауапты дәрігердің қолы және жеке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врача, ответственного за проведение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Страница 4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"В" және "А" вирустық гепатитіне қарсы егулер</w:t>
      </w:r>
      <w:r>
        <w:br/>
      </w:r>
      <w:r>
        <w:rPr>
          <w:rFonts w:ascii="Times New Roman"/>
          <w:b/>
          <w:i w:val="false"/>
          <w:color w:val="000000"/>
        </w:rPr>
        <w:t>Прививки против вирусного гепатита "В" и "А"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прививку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егулер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врача,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Страница 5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Полиомиелитке қарсы егулер</w:t>
      </w:r>
      <w:r>
        <w:br/>
      </w:r>
      <w:r>
        <w:rPr>
          <w:rFonts w:ascii="Times New Roman"/>
          <w:b/>
          <w:i w:val="false"/>
          <w:color w:val="000000"/>
        </w:rPr>
        <w:t>Прививки против полиомиелита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прививку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егулер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врача,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Страница 6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Көкжөтелге, дифтерияға, сіреспеге және b типті</w:t>
      </w:r>
      <w:r>
        <w:br/>
      </w:r>
      <w:r>
        <w:rPr>
          <w:rFonts w:ascii="Times New Roman"/>
          <w:b/>
          <w:i w:val="false"/>
          <w:color w:val="000000"/>
        </w:rPr>
        <w:t>гемофильдік инфекцияға қарсы егулер</w:t>
      </w:r>
      <w:r>
        <w:br/>
      </w:r>
      <w:r>
        <w:rPr>
          <w:rFonts w:ascii="Times New Roman"/>
          <w:b/>
          <w:i w:val="false"/>
          <w:color w:val="000000"/>
        </w:rPr>
        <w:t>Прививки против коклюша, дифтерии, столбняка</w:t>
      </w:r>
      <w:r>
        <w:br/>
      </w:r>
      <w:r>
        <w:rPr>
          <w:rFonts w:ascii="Times New Roman"/>
          <w:b/>
          <w:i w:val="false"/>
          <w:color w:val="000000"/>
        </w:rPr>
        <w:t>и гемофильной инфекции типа b</w:t>
      </w:r>
      <w:r>
        <w:br/>
      </w:r>
      <w:r>
        <w:rPr>
          <w:rFonts w:ascii="Times New Roman"/>
          <w:b/>
          <w:i w:val="false"/>
          <w:color w:val="000000"/>
        </w:rPr>
        <w:t>(АКДС + Хиб, АДС, АД-М, АДС-М)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прививку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егулер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врача,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Страница 7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Қызылшаға, қызамыққа, эпидемиялық паротитке қарсы егулер</w:t>
      </w:r>
      <w:r>
        <w:br/>
      </w:r>
      <w:r>
        <w:rPr>
          <w:rFonts w:ascii="Times New Roman"/>
          <w:b/>
          <w:i w:val="false"/>
          <w:color w:val="000000"/>
        </w:rPr>
        <w:t>Прививки против кори, краснухи, эпидемического паротита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прививку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егулер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врача,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Страница 8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Өзге де профилактикалық егулер</w:t>
      </w:r>
      <w:r>
        <w:br/>
      </w:r>
      <w:r>
        <w:rPr>
          <w:rFonts w:ascii="Times New Roman"/>
          <w:b/>
          <w:i w:val="false"/>
          <w:color w:val="000000"/>
        </w:rPr>
        <w:t>Прочие профилактические прививки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прививку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егулер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врача,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Страница 9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Жаднама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Инфекциялық ауруларға қарсы вакцинациялау – халықты, балаларды,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ересектерді полиомиелит, дифтерия, қызылша, сіреспе, көкжөтел,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вирустық гепатиті және тағы да басқалары сияқты ауыр инфекциялардан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қорғаудың сенімді, тиімді тәсілі.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Бастан өткерген инфекция өзінің салдарымен өте қауіпті.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 көп жағдайда баланы өмір бойы мүгедектік арбасына тәуелді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етеді, дифтерия жүректің, орталық нерв жүйесінің зақымдануына апарып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соқтырады, егілмеген адамдарда сіреспе азапты өліммен аяқталады.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егілген бала мен ересек адам іс жүзінде инфекциялардан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қорғалған, ал егер ауырса, бұл өте сирек кездеседі, онда ауру жеңіл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түрде, ешбір асқынусыз өтеді.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елдің өзінің егу күнтізбесі бар. Қаржылық мүмкіндіктеріне,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жағдайына байланысты халықты қарсы егетін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инфекциялардың саны әртүрлі. Ел неғұрлым өркениетті және бай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 қолданылатын инфекциялық аурулардың тізбесі соғұрлым кең болады,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себебі аурудың алдын алу сырқаттанған адамды емдеуден әлдеқайда жеңіл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арзан.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 жүзінің ғалымдары қазіргі кезде профилактикалық егулерге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 жоқ екенін дәлелдеді.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вакциналар алдын ала көп сатылы, мұқият бақылаудан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өткізіледі және олардың зиянсыздығына кепілдік берілгенде ғана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жол беріледі. Вакциналардың көмегімен 1980 жылы бүкіл әлемде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нағыз шешек ауруы жойылды, полиомиелит жойылуға жақын.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Өздеріңізді және өз балаларыңызды инфекциялық аурулардан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қорғаңыздар!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Страница 10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Памятка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против инфекционных заболеваний - самый надежный,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эффективный метод защиты населения, как детей, так и взрослых, от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тяжелейших инфекций, как полиомиелит, дифтерия, корь, столбняк, коклюш,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В и другие.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Перенесенная инфекция крайне опасна своими последствиями.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 нередко оставляет ребенка на всю жизнь прикованным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инвалидной коляске, дифтерия приводит к тяжелым поражениям сердца, ЦНС,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 у непривитых заканчивается мучительной смертью.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привитый ребенок и взрослый практически защищены от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инфекций, а если и заболевают, что встречается крайне редко,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переносят заболевание в легкой форме, без осложнений.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страна имеет свой календарь прививок. В зависимости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финансовых возможностей, эпидемиологической ситуации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инфекций, против которых прививается население, различно.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цивилизованнее и богаче страна, тем шире список инфекционных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заболеваний, против которых используется вакцина, так как предотвратить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заболевание намного легче и дешевле, чем лечить заболевшего.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Ученые мира доказали, что альтернативы профилактическим прививкам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 существует.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вакцины предварительно проходят многократный, тщательный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допускаются к использованию только с гарантией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безвредности. С помощью вакцин в 1980 году ликвидирована во всем мире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оспа, на грани ликвидации полиомиелит.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Защитите себя и своих детей от инфекционных заболеваний!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